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Name_______________________________________Date_____________________Block_________</w:t>
      </w:r>
    </w:p>
    <w:p w:rsidR="00000000" w:rsidDel="00000000" w:rsidP="00000000" w:rsidRDefault="00000000" w:rsidRPr="00000000" w14:paraId="00000002">
      <w:pPr>
        <w:pageBreakBefore w:val="0"/>
        <w:jc w:val="center"/>
        <w:rPr/>
      </w:pPr>
      <w:r w:rsidDel="00000000" w:rsidR="00000000" w:rsidRPr="00000000">
        <w:rPr>
          <w:rtl w:val="0"/>
        </w:rPr>
        <w:t xml:space="preserve">What’s In a Bond?</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Directions: </w:t>
      </w:r>
    </w:p>
    <w:p w:rsidR="00000000" w:rsidDel="00000000" w:rsidP="00000000" w:rsidRDefault="00000000" w:rsidRPr="00000000" w14:paraId="00000005">
      <w:pPr>
        <w:pageBreakBefore w:val="0"/>
        <w:rPr>
          <w:b w:val="1"/>
        </w:rPr>
      </w:pPr>
      <w:r w:rsidDel="00000000" w:rsidR="00000000" w:rsidRPr="00000000">
        <w:rPr>
          <w:b w:val="1"/>
          <w:rtl w:val="0"/>
        </w:rPr>
        <w:t xml:space="preserve">Part I:  Solid Chemicals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3 containers containing powders labeled A, B and C.</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data table below write 2 qualitative descriptions about the powder.</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the conductivity of each powder using the conductivity tester.  Be sure to rinse the conductivity tester between containers.  Disconnect the tester while rinsing and drying.</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a scoopula amount of powder on each of the 3 aluminum </w:t>
      </w:r>
      <w:r w:rsidDel="00000000" w:rsidR="00000000" w:rsidRPr="00000000">
        <w:rPr>
          <w:rtl w:val="0"/>
        </w:rPr>
        <w:t xml:space="preserve">boats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hot plate.</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data table below record the time in which it takes each of the powders to melt.  Record in seconds in your data table below.</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remove the melted solid and the foil from the hot plate.</w:t>
      </w:r>
    </w:p>
    <w:tbl>
      <w:tblPr>
        <w:tblStyle w:val="Table1"/>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2"/>
        <w:gridCol w:w="2242"/>
        <w:gridCol w:w="2243"/>
        <w:gridCol w:w="2243"/>
        <w:tblGridChange w:id="0">
          <w:tblGrid>
            <w:gridCol w:w="2262"/>
            <w:gridCol w:w="2242"/>
            <w:gridCol w:w="2243"/>
            <w:gridCol w:w="2243"/>
          </w:tblGrid>
        </w:tblGridChange>
      </w:tblGrid>
      <w:tr>
        <w:trPr>
          <w:cantSplit w:val="0"/>
          <w:tblHeader w:val="0"/>
        </w:trPr>
        <w:tc>
          <w:tcPr/>
          <w:p w:rsidR="00000000" w:rsidDel="00000000" w:rsidP="00000000" w:rsidRDefault="00000000" w:rsidRPr="00000000" w14:paraId="0000000C">
            <w:pPr>
              <w:pageBreakBefore w:val="0"/>
              <w:rPr/>
            </w:pPr>
            <w:r w:rsidDel="00000000" w:rsidR="00000000" w:rsidRPr="00000000">
              <w:rPr>
                <w:rtl w:val="0"/>
              </w:rPr>
            </w:r>
          </w:p>
        </w:tc>
        <w:tc>
          <w:tcPr/>
          <w:p w:rsidR="00000000" w:rsidDel="00000000" w:rsidP="00000000" w:rsidRDefault="00000000" w:rsidRPr="00000000" w14:paraId="0000000D">
            <w:pPr>
              <w:pageBreakBefore w:val="0"/>
              <w:jc w:val="center"/>
              <w:rPr>
                <w:b w:val="1"/>
                <w:sz w:val="28"/>
                <w:szCs w:val="28"/>
              </w:rPr>
            </w:pPr>
            <w:r w:rsidDel="00000000" w:rsidR="00000000" w:rsidRPr="00000000">
              <w:rPr>
                <w:b w:val="1"/>
                <w:sz w:val="28"/>
                <w:szCs w:val="28"/>
                <w:rtl w:val="0"/>
              </w:rPr>
              <w:t xml:space="preserve">Powder A</w:t>
            </w:r>
          </w:p>
        </w:tc>
        <w:tc>
          <w:tcPr/>
          <w:p w:rsidR="00000000" w:rsidDel="00000000" w:rsidP="00000000" w:rsidRDefault="00000000" w:rsidRPr="00000000" w14:paraId="0000000E">
            <w:pPr>
              <w:pageBreakBefore w:val="0"/>
              <w:jc w:val="center"/>
              <w:rPr>
                <w:b w:val="1"/>
                <w:sz w:val="28"/>
                <w:szCs w:val="28"/>
              </w:rPr>
            </w:pPr>
            <w:r w:rsidDel="00000000" w:rsidR="00000000" w:rsidRPr="00000000">
              <w:rPr>
                <w:b w:val="1"/>
                <w:sz w:val="28"/>
                <w:szCs w:val="28"/>
                <w:rtl w:val="0"/>
              </w:rPr>
              <w:t xml:space="preserve">Powder B</w:t>
            </w:r>
          </w:p>
        </w:tc>
        <w:tc>
          <w:tcPr/>
          <w:p w:rsidR="00000000" w:rsidDel="00000000" w:rsidP="00000000" w:rsidRDefault="00000000" w:rsidRPr="00000000" w14:paraId="0000000F">
            <w:pPr>
              <w:pageBreakBefore w:val="0"/>
              <w:jc w:val="center"/>
              <w:rPr>
                <w:b w:val="1"/>
                <w:sz w:val="28"/>
                <w:szCs w:val="28"/>
              </w:rPr>
            </w:pPr>
            <w:r w:rsidDel="00000000" w:rsidR="00000000" w:rsidRPr="00000000">
              <w:rPr>
                <w:b w:val="1"/>
                <w:sz w:val="28"/>
                <w:szCs w:val="28"/>
                <w:rtl w:val="0"/>
              </w:rPr>
              <w:t xml:space="preserve">Powder C</w:t>
            </w:r>
          </w:p>
        </w:tc>
      </w:tr>
      <w:tr>
        <w:trPr>
          <w:cantSplit w:val="0"/>
          <w:tblHeader w:val="0"/>
        </w:trPr>
        <w:tc>
          <w:tcPr/>
          <w:p w:rsidR="00000000" w:rsidDel="00000000" w:rsidP="00000000" w:rsidRDefault="00000000" w:rsidRPr="00000000" w14:paraId="00000010">
            <w:pPr>
              <w:pageBreakBefore w:val="0"/>
              <w:rPr/>
            </w:pPr>
            <w:r w:rsidDel="00000000" w:rsidR="00000000" w:rsidRPr="00000000">
              <w:rPr>
                <w:rtl w:val="0"/>
              </w:rPr>
              <w:t xml:space="preserve">Qualitative observations (2)</w:t>
            </w:r>
          </w:p>
        </w:tc>
        <w:tc>
          <w:tcPr/>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tc>
        <w:tc>
          <w:tcPr/>
          <w:p w:rsidR="00000000" w:rsidDel="00000000" w:rsidP="00000000" w:rsidRDefault="00000000" w:rsidRPr="00000000" w14:paraId="00000015">
            <w:pPr>
              <w:pageBreakBefore w:val="0"/>
              <w:rPr/>
            </w:pPr>
            <w:r w:rsidDel="00000000" w:rsidR="00000000" w:rsidRPr="00000000">
              <w:rPr>
                <w:rtl w:val="0"/>
              </w:rPr>
            </w:r>
          </w:p>
        </w:tc>
        <w:tc>
          <w:tcPr/>
          <w:p w:rsidR="00000000" w:rsidDel="00000000" w:rsidP="00000000" w:rsidRDefault="00000000" w:rsidRPr="00000000" w14:paraId="00000016">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rPr/>
            </w:pPr>
            <w:r w:rsidDel="00000000" w:rsidR="00000000" w:rsidRPr="00000000">
              <w:rPr>
                <w:rtl w:val="0"/>
              </w:rPr>
              <w:t xml:space="preserve">Does the lightbulb light up?</w:t>
            </w:r>
          </w:p>
        </w:tc>
        <w:tc>
          <w:tcPr/>
          <w:p w:rsidR="00000000" w:rsidDel="00000000" w:rsidP="00000000" w:rsidRDefault="00000000" w:rsidRPr="00000000" w14:paraId="00000018">
            <w:pPr>
              <w:pageBreakBefore w:val="0"/>
              <w:rPr/>
            </w:pPr>
            <w:r w:rsidDel="00000000" w:rsidR="00000000" w:rsidRPr="00000000">
              <w:rPr>
                <w:rtl w:val="0"/>
              </w:rPr>
            </w:r>
          </w:p>
        </w:tc>
        <w:tc>
          <w:tcPr/>
          <w:p w:rsidR="00000000" w:rsidDel="00000000" w:rsidP="00000000" w:rsidRDefault="00000000" w:rsidRPr="00000000" w14:paraId="00000019">
            <w:pPr>
              <w:pageBreakBefore w:val="0"/>
              <w:rPr/>
            </w:pPr>
            <w:r w:rsidDel="00000000" w:rsidR="00000000" w:rsidRPr="00000000">
              <w:rPr>
                <w:rtl w:val="0"/>
              </w:rPr>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rPr/>
            </w:pPr>
            <w:r w:rsidDel="00000000" w:rsidR="00000000" w:rsidRPr="00000000">
              <w:rPr>
                <w:rtl w:val="0"/>
              </w:rPr>
              <w:t xml:space="preserve">Time to melt (in seconds)</w:t>
            </w:r>
          </w:p>
        </w:tc>
        <w:tc>
          <w:tcPr/>
          <w:p w:rsidR="00000000" w:rsidDel="00000000" w:rsidP="00000000" w:rsidRDefault="00000000" w:rsidRPr="00000000" w14:paraId="0000001C">
            <w:pPr>
              <w:pageBreakBefore w:val="0"/>
              <w:rPr/>
            </w:pPr>
            <w:r w:rsidDel="00000000" w:rsidR="00000000" w:rsidRPr="00000000">
              <w:rPr>
                <w:rtl w:val="0"/>
              </w:rPr>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pPr>
            <w:r w:rsidDel="00000000" w:rsidR="00000000" w:rsidRPr="00000000">
              <w:rPr>
                <w:rtl w:val="0"/>
              </w:rPr>
            </w:r>
          </w:p>
        </w:tc>
      </w:tr>
    </w:tbl>
    <w:p w:rsidR="00000000" w:rsidDel="00000000" w:rsidP="00000000" w:rsidRDefault="00000000" w:rsidRPr="00000000" w14:paraId="0000001F">
      <w:pPr>
        <w:pageBreakBefore w:val="0"/>
        <w:ind w:left="360" w:firstLine="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Questions: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powder(s) allowed for conductivity of the tester?_________________________________</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powder melted the fastest?___________________________________________________</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believe that the powders melted at different rates?__________________________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Part II: Solutions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3 solutions (dissolved in water) at your lab station labeled A, B and C.</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2 qualitative observations about the solutions in the data table below.</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the conductivity of each solution using the conductivity tester.  Be sure to rinse the conductivity tester between containers.  Disconnect the tester while rinsing and drying. Record the information in the table below.</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2"/>
        <w:gridCol w:w="2242"/>
        <w:gridCol w:w="2243"/>
        <w:gridCol w:w="2243"/>
        <w:tblGridChange w:id="0">
          <w:tblGrid>
            <w:gridCol w:w="2262"/>
            <w:gridCol w:w="2242"/>
            <w:gridCol w:w="2243"/>
            <w:gridCol w:w="2243"/>
          </w:tblGrid>
        </w:tblGridChange>
      </w:tblGrid>
      <w:tr>
        <w:trPr>
          <w:cantSplit w:val="0"/>
          <w:tblHeader w:val="0"/>
        </w:trPr>
        <w:tc>
          <w:tcPr/>
          <w:p w:rsidR="00000000" w:rsidDel="00000000" w:rsidP="00000000" w:rsidRDefault="00000000" w:rsidRPr="00000000" w14:paraId="00000032">
            <w:pPr>
              <w:pageBreakBefore w:val="0"/>
              <w:rPr/>
            </w:pPr>
            <w:r w:rsidDel="00000000" w:rsidR="00000000" w:rsidRPr="00000000">
              <w:rPr>
                <w:rtl w:val="0"/>
              </w:rPr>
            </w:r>
          </w:p>
        </w:tc>
        <w:tc>
          <w:tcPr/>
          <w:p w:rsidR="00000000" w:rsidDel="00000000" w:rsidP="00000000" w:rsidRDefault="00000000" w:rsidRPr="00000000" w14:paraId="00000033">
            <w:pPr>
              <w:pageBreakBefore w:val="0"/>
              <w:jc w:val="center"/>
              <w:rPr>
                <w:b w:val="1"/>
                <w:sz w:val="28"/>
                <w:szCs w:val="28"/>
              </w:rPr>
            </w:pPr>
            <w:r w:rsidDel="00000000" w:rsidR="00000000" w:rsidRPr="00000000">
              <w:rPr>
                <w:b w:val="1"/>
                <w:sz w:val="28"/>
                <w:szCs w:val="28"/>
                <w:rtl w:val="0"/>
              </w:rPr>
              <w:t xml:space="preserve">Solution A</w:t>
            </w:r>
          </w:p>
        </w:tc>
        <w:tc>
          <w:tcPr/>
          <w:p w:rsidR="00000000" w:rsidDel="00000000" w:rsidP="00000000" w:rsidRDefault="00000000" w:rsidRPr="00000000" w14:paraId="00000034">
            <w:pPr>
              <w:pageBreakBefore w:val="0"/>
              <w:jc w:val="center"/>
              <w:rPr>
                <w:b w:val="1"/>
                <w:sz w:val="28"/>
                <w:szCs w:val="28"/>
              </w:rPr>
            </w:pPr>
            <w:r w:rsidDel="00000000" w:rsidR="00000000" w:rsidRPr="00000000">
              <w:rPr>
                <w:b w:val="1"/>
                <w:sz w:val="28"/>
                <w:szCs w:val="28"/>
                <w:rtl w:val="0"/>
              </w:rPr>
              <w:t xml:space="preserve">Solution B</w:t>
            </w:r>
          </w:p>
        </w:tc>
        <w:tc>
          <w:tcPr/>
          <w:p w:rsidR="00000000" w:rsidDel="00000000" w:rsidP="00000000" w:rsidRDefault="00000000" w:rsidRPr="00000000" w14:paraId="00000035">
            <w:pPr>
              <w:pageBreakBefore w:val="0"/>
              <w:jc w:val="center"/>
              <w:rPr>
                <w:b w:val="1"/>
                <w:sz w:val="28"/>
                <w:szCs w:val="28"/>
              </w:rPr>
            </w:pPr>
            <w:r w:rsidDel="00000000" w:rsidR="00000000" w:rsidRPr="00000000">
              <w:rPr>
                <w:b w:val="1"/>
                <w:sz w:val="28"/>
                <w:szCs w:val="28"/>
                <w:rtl w:val="0"/>
              </w:rPr>
              <w:t xml:space="preserve">Solution C</w:t>
            </w:r>
          </w:p>
        </w:tc>
      </w:tr>
      <w:tr>
        <w:trPr>
          <w:cantSplit w:val="0"/>
          <w:tblHeader w:val="0"/>
        </w:trPr>
        <w:tc>
          <w:tcPr/>
          <w:p w:rsidR="00000000" w:rsidDel="00000000" w:rsidP="00000000" w:rsidRDefault="00000000" w:rsidRPr="00000000" w14:paraId="00000036">
            <w:pPr>
              <w:pageBreakBefore w:val="0"/>
              <w:rPr/>
            </w:pPr>
            <w:r w:rsidDel="00000000" w:rsidR="00000000" w:rsidRPr="00000000">
              <w:rPr>
                <w:rtl w:val="0"/>
              </w:rPr>
              <w:t xml:space="preserve">Qualitative observations (2)</w:t>
            </w:r>
          </w:p>
        </w:tc>
        <w:tc>
          <w:tcPr/>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tc>
        <w:tc>
          <w:tcPr/>
          <w:p w:rsidR="00000000" w:rsidDel="00000000" w:rsidP="00000000" w:rsidRDefault="00000000" w:rsidRPr="00000000" w14:paraId="0000003B">
            <w:pPr>
              <w:pageBreakBefore w:val="0"/>
              <w:rPr/>
            </w:pPr>
            <w:r w:rsidDel="00000000" w:rsidR="00000000" w:rsidRPr="00000000">
              <w:rPr>
                <w:rtl w:val="0"/>
              </w:rPr>
            </w:r>
          </w:p>
        </w:tc>
        <w:tc>
          <w:tcPr/>
          <w:p w:rsidR="00000000" w:rsidDel="00000000" w:rsidP="00000000" w:rsidRDefault="00000000" w:rsidRPr="00000000" w14:paraId="0000003C">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3D">
            <w:pPr>
              <w:pageBreakBefore w:val="0"/>
              <w:rPr/>
            </w:pPr>
            <w:r w:rsidDel="00000000" w:rsidR="00000000" w:rsidRPr="00000000">
              <w:rPr>
                <w:rtl w:val="0"/>
              </w:rPr>
              <w:t xml:space="preserve">Does the lightbulb light up?</w:t>
            </w:r>
          </w:p>
        </w:tc>
        <w:tc>
          <w:tcPr/>
          <w:p w:rsidR="00000000" w:rsidDel="00000000" w:rsidP="00000000" w:rsidRDefault="00000000" w:rsidRPr="00000000" w14:paraId="0000003E">
            <w:pPr>
              <w:pageBreakBefore w:val="0"/>
              <w:rPr/>
            </w:pPr>
            <w:r w:rsidDel="00000000" w:rsidR="00000000" w:rsidRPr="00000000">
              <w:rPr>
                <w:rtl w:val="0"/>
              </w:rPr>
            </w:r>
          </w:p>
        </w:tc>
        <w:tc>
          <w:tcPr/>
          <w:p w:rsidR="00000000" w:rsidDel="00000000" w:rsidP="00000000" w:rsidRDefault="00000000" w:rsidRPr="00000000" w14:paraId="0000003F">
            <w:pPr>
              <w:pageBreakBefore w:val="0"/>
              <w:rPr/>
            </w:pPr>
            <w:r w:rsidDel="00000000" w:rsidR="00000000" w:rsidRPr="00000000">
              <w:rPr>
                <w:rtl w:val="0"/>
              </w:rPr>
            </w:r>
          </w:p>
        </w:tc>
        <w:tc>
          <w:tcPr/>
          <w:p w:rsidR="00000000" w:rsidDel="00000000" w:rsidP="00000000" w:rsidRDefault="00000000" w:rsidRPr="00000000" w14:paraId="00000040">
            <w:pPr>
              <w:pageBreakBefore w:val="0"/>
              <w:rPr/>
            </w:pPr>
            <w:r w:rsidDel="00000000" w:rsidR="00000000" w:rsidRPr="00000000">
              <w:rPr>
                <w:rtl w:val="0"/>
              </w:rPr>
            </w:r>
          </w:p>
        </w:tc>
      </w:tr>
    </w:tbl>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Questions: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solution(s) allowed for conductivity of the tester?________________________________</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is the difference between the solution(s) that had the lightbulb light up and the solutions that did not have the lightbulb light up?___________________________________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any of the powders not light up on their own but light up when dissolved in water?  If so why do you think this is the case?___________________________________________________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Part III:</w:t>
      </w:r>
    </w:p>
    <w:p w:rsidR="00000000" w:rsidDel="00000000" w:rsidP="00000000" w:rsidRDefault="00000000" w:rsidRPr="00000000" w14:paraId="00000049">
      <w:pPr>
        <w:pageBreakBefore w:val="0"/>
        <w:rPr/>
      </w:pPr>
      <w:r w:rsidDel="00000000" w:rsidR="00000000" w:rsidRPr="00000000">
        <w:rPr>
          <w:rtl w:val="0"/>
        </w:rPr>
        <w:t xml:space="preserve">Directions: Conduct the experiments from part I and part II again. Complete the data table below using the information that you see.  Make sure to put the same powder in the same boat as before.</w:t>
      </w:r>
    </w:p>
    <w:tbl>
      <w:tblPr>
        <w:tblStyle w:val="Table3"/>
        <w:tblW w:w="102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488"/>
        <w:gridCol w:w="1576"/>
        <w:gridCol w:w="1336"/>
        <w:gridCol w:w="1545"/>
        <w:gridCol w:w="1466"/>
        <w:gridCol w:w="1536"/>
        <w:tblGridChange w:id="0">
          <w:tblGrid>
            <w:gridCol w:w="1335"/>
            <w:gridCol w:w="1488"/>
            <w:gridCol w:w="1576"/>
            <w:gridCol w:w="1336"/>
            <w:gridCol w:w="1545"/>
            <w:gridCol w:w="1466"/>
            <w:gridCol w:w="1536"/>
          </w:tblGrid>
        </w:tblGridChange>
      </w:tblGrid>
      <w:tr>
        <w:trPr>
          <w:cantSplit w:val="0"/>
          <w:tblHeader w:val="0"/>
        </w:trPr>
        <w:tc>
          <w:tcPr/>
          <w:p w:rsidR="00000000" w:rsidDel="00000000" w:rsidP="00000000" w:rsidRDefault="00000000" w:rsidRPr="00000000" w14:paraId="0000004A">
            <w:pPr>
              <w:pageBreakBefore w:val="0"/>
              <w:rPr/>
            </w:pPr>
            <w:r w:rsidDel="00000000" w:rsidR="00000000" w:rsidRPr="00000000">
              <w:rPr>
                <w:rtl w:val="0"/>
              </w:rPr>
            </w:r>
          </w:p>
        </w:tc>
        <w:tc>
          <w:tcPr/>
          <w:p w:rsidR="00000000" w:rsidDel="00000000" w:rsidP="00000000" w:rsidRDefault="00000000" w:rsidRPr="00000000" w14:paraId="0000004B">
            <w:pPr>
              <w:pageBreakBefore w:val="0"/>
              <w:rPr>
                <w:b w:val="1"/>
                <w:sz w:val="28"/>
                <w:szCs w:val="28"/>
              </w:rPr>
            </w:pPr>
            <w:r w:rsidDel="00000000" w:rsidR="00000000" w:rsidRPr="00000000">
              <w:rPr>
                <w:b w:val="1"/>
                <w:sz w:val="28"/>
                <w:szCs w:val="28"/>
                <w:rtl w:val="0"/>
              </w:rPr>
              <w:t xml:space="preserve">Powder A</w:t>
            </w:r>
          </w:p>
        </w:tc>
        <w:tc>
          <w:tcPr/>
          <w:p w:rsidR="00000000" w:rsidDel="00000000" w:rsidP="00000000" w:rsidRDefault="00000000" w:rsidRPr="00000000" w14:paraId="0000004C">
            <w:pPr>
              <w:pageBreakBefore w:val="0"/>
              <w:rPr>
                <w:b w:val="1"/>
                <w:sz w:val="28"/>
                <w:szCs w:val="28"/>
              </w:rPr>
            </w:pPr>
            <w:r w:rsidDel="00000000" w:rsidR="00000000" w:rsidRPr="00000000">
              <w:rPr>
                <w:b w:val="1"/>
                <w:sz w:val="28"/>
                <w:szCs w:val="28"/>
                <w:rtl w:val="0"/>
              </w:rPr>
              <w:t xml:space="preserve">Solution A</w:t>
            </w:r>
          </w:p>
        </w:tc>
        <w:tc>
          <w:tcPr/>
          <w:p w:rsidR="00000000" w:rsidDel="00000000" w:rsidP="00000000" w:rsidRDefault="00000000" w:rsidRPr="00000000" w14:paraId="0000004D">
            <w:pPr>
              <w:pageBreakBefore w:val="0"/>
              <w:rPr>
                <w:b w:val="1"/>
                <w:sz w:val="28"/>
                <w:szCs w:val="28"/>
              </w:rPr>
            </w:pPr>
            <w:r w:rsidDel="00000000" w:rsidR="00000000" w:rsidRPr="00000000">
              <w:rPr>
                <w:b w:val="1"/>
                <w:sz w:val="28"/>
                <w:szCs w:val="28"/>
                <w:rtl w:val="0"/>
              </w:rPr>
              <w:t xml:space="preserve">Powder B</w:t>
            </w:r>
          </w:p>
        </w:tc>
        <w:tc>
          <w:tcPr/>
          <w:p w:rsidR="00000000" w:rsidDel="00000000" w:rsidP="00000000" w:rsidRDefault="00000000" w:rsidRPr="00000000" w14:paraId="0000004E">
            <w:pPr>
              <w:pageBreakBefore w:val="0"/>
              <w:rPr>
                <w:b w:val="1"/>
                <w:sz w:val="28"/>
                <w:szCs w:val="28"/>
              </w:rPr>
            </w:pPr>
            <w:r w:rsidDel="00000000" w:rsidR="00000000" w:rsidRPr="00000000">
              <w:rPr>
                <w:b w:val="1"/>
                <w:sz w:val="28"/>
                <w:szCs w:val="28"/>
                <w:rtl w:val="0"/>
              </w:rPr>
              <w:t xml:space="preserve">Solution B</w:t>
            </w:r>
          </w:p>
        </w:tc>
        <w:tc>
          <w:tcPr/>
          <w:p w:rsidR="00000000" w:rsidDel="00000000" w:rsidP="00000000" w:rsidRDefault="00000000" w:rsidRPr="00000000" w14:paraId="0000004F">
            <w:pPr>
              <w:pageBreakBefore w:val="0"/>
              <w:rPr>
                <w:b w:val="1"/>
                <w:sz w:val="28"/>
                <w:szCs w:val="28"/>
              </w:rPr>
            </w:pPr>
            <w:r w:rsidDel="00000000" w:rsidR="00000000" w:rsidRPr="00000000">
              <w:rPr>
                <w:b w:val="1"/>
                <w:sz w:val="28"/>
                <w:szCs w:val="28"/>
                <w:rtl w:val="0"/>
              </w:rPr>
              <w:t xml:space="preserve">Powder C</w:t>
            </w:r>
          </w:p>
        </w:tc>
        <w:tc>
          <w:tcPr/>
          <w:p w:rsidR="00000000" w:rsidDel="00000000" w:rsidP="00000000" w:rsidRDefault="00000000" w:rsidRPr="00000000" w14:paraId="00000050">
            <w:pPr>
              <w:pageBreakBefore w:val="0"/>
              <w:rPr>
                <w:b w:val="1"/>
                <w:sz w:val="28"/>
                <w:szCs w:val="28"/>
              </w:rPr>
            </w:pPr>
            <w:r w:rsidDel="00000000" w:rsidR="00000000" w:rsidRPr="00000000">
              <w:rPr>
                <w:b w:val="1"/>
                <w:sz w:val="28"/>
                <w:szCs w:val="28"/>
                <w:rtl w:val="0"/>
              </w:rPr>
              <w:t xml:space="preserve">Solution C</w:t>
            </w:r>
          </w:p>
        </w:tc>
      </w:tr>
      <w:tr>
        <w:trPr>
          <w:cantSplit w:val="0"/>
          <w:tblHeader w:val="0"/>
        </w:trPr>
        <w:tc>
          <w:tcPr/>
          <w:p w:rsidR="00000000" w:rsidDel="00000000" w:rsidP="00000000" w:rsidRDefault="00000000" w:rsidRPr="00000000" w14:paraId="00000051">
            <w:pPr>
              <w:pageBreakBefore w:val="0"/>
              <w:rPr/>
            </w:pPr>
            <w:r w:rsidDel="00000000" w:rsidR="00000000" w:rsidRPr="00000000">
              <w:rPr>
                <w:rtl w:val="0"/>
              </w:rPr>
              <w:t xml:space="preserve">Does the light bulb light up?</w:t>
            </w:r>
          </w:p>
        </w:tc>
        <w:tc>
          <w:tcPr/>
          <w:p w:rsidR="00000000" w:rsidDel="00000000" w:rsidP="00000000" w:rsidRDefault="00000000" w:rsidRPr="00000000" w14:paraId="00000052">
            <w:pPr>
              <w:pageBreakBefore w:val="0"/>
              <w:rPr/>
            </w:pPr>
            <w:r w:rsidDel="00000000" w:rsidR="00000000" w:rsidRPr="00000000">
              <w:rPr>
                <w:rtl w:val="0"/>
              </w:rPr>
            </w:r>
          </w:p>
        </w:tc>
        <w:tc>
          <w:tcPr/>
          <w:p w:rsidR="00000000" w:rsidDel="00000000" w:rsidP="00000000" w:rsidRDefault="00000000" w:rsidRPr="00000000" w14:paraId="00000053">
            <w:pPr>
              <w:pageBreakBefore w:val="0"/>
              <w:rPr/>
            </w:pPr>
            <w:r w:rsidDel="00000000" w:rsidR="00000000" w:rsidRPr="00000000">
              <w:rPr>
                <w:rtl w:val="0"/>
              </w:rPr>
            </w:r>
          </w:p>
        </w:tc>
        <w:tc>
          <w:tcPr/>
          <w:p w:rsidR="00000000" w:rsidDel="00000000" w:rsidP="00000000" w:rsidRDefault="00000000" w:rsidRPr="00000000" w14:paraId="00000054">
            <w:pPr>
              <w:pageBreakBefore w:val="0"/>
              <w:rPr/>
            </w:pPr>
            <w:r w:rsidDel="00000000" w:rsidR="00000000" w:rsidRPr="00000000">
              <w:rPr>
                <w:rtl w:val="0"/>
              </w:rPr>
            </w:r>
          </w:p>
        </w:tc>
        <w:tc>
          <w:tcPr/>
          <w:p w:rsidR="00000000" w:rsidDel="00000000" w:rsidP="00000000" w:rsidRDefault="00000000" w:rsidRPr="00000000" w14:paraId="00000055">
            <w:pPr>
              <w:pageBreakBefore w:val="0"/>
              <w:rPr/>
            </w:pPr>
            <w:r w:rsidDel="00000000" w:rsidR="00000000" w:rsidRPr="00000000">
              <w:rPr>
                <w:rtl w:val="0"/>
              </w:rPr>
            </w:r>
          </w:p>
        </w:tc>
        <w:tc>
          <w:tcPr/>
          <w:p w:rsidR="00000000" w:rsidDel="00000000" w:rsidP="00000000" w:rsidRDefault="00000000" w:rsidRPr="00000000" w14:paraId="00000056">
            <w:pPr>
              <w:pageBreakBefore w:val="0"/>
              <w:rPr/>
            </w:pPr>
            <w:r w:rsidDel="00000000" w:rsidR="00000000" w:rsidRPr="00000000">
              <w:rPr>
                <w:rtl w:val="0"/>
              </w:rPr>
            </w:r>
          </w:p>
        </w:tc>
        <w:tc>
          <w:tcPr/>
          <w:p w:rsidR="00000000" w:rsidDel="00000000" w:rsidP="00000000" w:rsidRDefault="00000000" w:rsidRPr="00000000" w14:paraId="00000057">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58">
            <w:pPr>
              <w:pageBreakBefore w:val="0"/>
              <w:rPr/>
            </w:pPr>
            <w:r w:rsidDel="00000000" w:rsidR="00000000" w:rsidRPr="00000000">
              <w:rPr>
                <w:rtl w:val="0"/>
              </w:rPr>
              <w:t xml:space="preserve">Time to melt (in seconds) </w:t>
            </w:r>
          </w:p>
        </w:tc>
        <w:tc>
          <w:tcPr/>
          <w:p w:rsidR="00000000" w:rsidDel="00000000" w:rsidP="00000000" w:rsidRDefault="00000000" w:rsidRPr="00000000" w14:paraId="00000059">
            <w:pPr>
              <w:pageBreakBefore w:val="0"/>
              <w:rPr/>
            </w:pPr>
            <w:r w:rsidDel="00000000" w:rsidR="00000000" w:rsidRPr="00000000">
              <w:rPr>
                <w:rtl w:val="0"/>
              </w:rPr>
            </w:r>
          </w:p>
        </w:tc>
        <w:tc>
          <w:tcPr/>
          <w:p w:rsidR="00000000" w:rsidDel="00000000" w:rsidP="00000000" w:rsidRDefault="00000000" w:rsidRPr="00000000" w14:paraId="0000005A">
            <w:pPr>
              <w:pageBreakBefore w:val="0"/>
              <w:rPr/>
            </w:pPr>
            <w:r w:rsidDel="00000000" w:rsidR="00000000" w:rsidRPr="00000000">
              <w:rPr>
                <w:rtl w:val="0"/>
              </w:rPr>
            </w:r>
          </w:p>
        </w:tc>
        <w:tc>
          <w:tcPr/>
          <w:p w:rsidR="00000000" w:rsidDel="00000000" w:rsidP="00000000" w:rsidRDefault="00000000" w:rsidRPr="00000000" w14:paraId="0000005B">
            <w:pPr>
              <w:pageBreakBefore w:val="0"/>
              <w:rPr/>
            </w:pPr>
            <w:r w:rsidDel="00000000" w:rsidR="00000000" w:rsidRPr="00000000">
              <w:rPr>
                <w:rtl w:val="0"/>
              </w:rPr>
            </w:r>
          </w:p>
        </w:tc>
        <w:tc>
          <w:tcPr/>
          <w:p w:rsidR="00000000" w:rsidDel="00000000" w:rsidP="00000000" w:rsidRDefault="00000000" w:rsidRPr="00000000" w14:paraId="0000005C">
            <w:pPr>
              <w:pageBreakBefore w:val="0"/>
              <w:rPr/>
            </w:pPr>
            <w:r w:rsidDel="00000000" w:rsidR="00000000" w:rsidRPr="00000000">
              <w:rPr>
                <w:rtl w:val="0"/>
              </w:rPr>
            </w:r>
          </w:p>
        </w:tc>
        <w:tc>
          <w:tcPr/>
          <w:p w:rsidR="00000000" w:rsidDel="00000000" w:rsidP="00000000" w:rsidRDefault="00000000" w:rsidRPr="00000000" w14:paraId="0000005D">
            <w:pPr>
              <w:pageBreakBefore w:val="0"/>
              <w:rPr/>
            </w:pPr>
            <w:r w:rsidDel="00000000" w:rsidR="00000000" w:rsidRPr="00000000">
              <w:rPr>
                <w:rtl w:val="0"/>
              </w:rPr>
            </w:r>
          </w:p>
        </w:tc>
        <w:tc>
          <w:tcPr/>
          <w:p w:rsidR="00000000" w:rsidDel="00000000" w:rsidP="00000000" w:rsidRDefault="00000000" w:rsidRPr="00000000" w14:paraId="0000005E">
            <w:pPr>
              <w:pageBreakBefore w:val="0"/>
              <w:rPr/>
            </w:pPr>
            <w:r w:rsidDel="00000000" w:rsidR="00000000" w:rsidRPr="00000000">
              <w:rPr>
                <w:rtl w:val="0"/>
              </w:rPr>
            </w:r>
          </w:p>
        </w:tc>
      </w:tr>
    </w:tbl>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Questions: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Are you confident in your observations?  Please explain your answer.</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Given that these are compounds, what could explain the differences you observed in the properties?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