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830F6" w14:textId="77777777" w:rsidR="00DF6737" w:rsidRPr="00384F74" w:rsidRDefault="00DF6737" w:rsidP="00DF6737">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59264" behindDoc="0" locked="0" layoutInCell="1" allowOverlap="1" wp14:anchorId="5FCE955F" wp14:editId="13455480">
                <wp:simplePos x="0" y="0"/>
                <wp:positionH relativeFrom="column">
                  <wp:posOffset>-7620</wp:posOffset>
                </wp:positionH>
                <wp:positionV relativeFrom="paragraph">
                  <wp:posOffset>-50800</wp:posOffset>
                </wp:positionV>
                <wp:extent cx="6155055" cy="0"/>
                <wp:effectExtent l="0" t="19050" r="36195" b="19050"/>
                <wp:wrapNone/>
                <wp:docPr id="28" name="Straight Connector 25"/>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581C18"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tpzwEAAIsDAAAOAAAAZHJzL2Uyb0RvYy54bWysU01v2zAMvQ/ofxB0b+wEcFcYcXpI0F2G&#10;LUC7H8DKsi1AXyC1OPn3o5Q0y7rbMB9kSjSf+B6f109HZ8VBI5ngO7lc1FJor0Jv/NjJH6/P949S&#10;UALfgw1ed/KkST5t7j6t59jqVZiC7TUKBvHUzrGTU0qxrSpSk3ZAixC15+QQ0EHiLY5VjzAzurPV&#10;qq4fqjlgHzEoTcSnu3NSbgr+MGiVvg8D6SRsJ7m3VFYs61teq80a2hEhTkZd2oB/6MKB8XzpFWoH&#10;CcRPNH9BOaMwUBjSQgVXhWEwShcOzGZZf2DzMkHUhQuLQ/EqE/0/WPXtsEdh+k6ueFIeHM/oJSGY&#10;cUpiG7xnBQOKVZOVmiO1XLD1e7zsKO4x0z4O6PKbCYljUfd0VVcfk1B8+LBsmrpppFDvuep3YURK&#10;X3RwIgedtMZn4tDC4Sslvow/ff8kH/vwbKwtw7NezLn75nOGBvbQYCFx6CKzIj9KAXZkc6qEBZKC&#10;NX0uz0B0oq1FcQD2B9uqD/Mr9yuFBUqcYBLlyey5hT9Kcz87oOlcXFJnOzmT2NPWuE4+3lZbn2/U&#10;xZUXVlnRs4Y5egv9qUhb5R1PvFx6cWe21O2e49t/aPMLAAD//wMAUEsDBBQABgAIAAAAIQAJFbRe&#10;2wAAAAgBAAAPAAAAZHJzL2Rvd25yZXYueG1sTI9Lb4MwEITvlfIfrI3UW2LIAVGCiaI+pFxDI84O&#10;3oIVPxB2gPz7btVDe1rtzmj2m/KwWMMmHIP2TkC6TYCha73SrhNw+fzY5MBClE5J4x0KeGCAQ7V6&#10;KmWh/OzOONWxYxTiQiEF9DEOBeeh7dHKsPUDOtK+/GhlpHXsuBrlTOHW8F2SZNxK7ehDLwd87bG9&#10;1Xcr4Gam5vj2fpqnc6OzU9pofFxqIZ7Xy3EPLOIS/8zwg0/oUBHT1d+dCswI2KQ7ctLMqRLpL1me&#10;Arv+HnhV8v8Fqm8AAAD//wMAUEsBAi0AFAAGAAgAAAAhALaDOJL+AAAA4QEAABMAAAAAAAAAAAAA&#10;AAAAAAAAAFtDb250ZW50X1R5cGVzXS54bWxQSwECLQAUAAYACAAAACEAOP0h/9YAAACUAQAACwAA&#10;AAAAAAAAAAAAAAAvAQAAX3JlbHMvLnJlbHNQSwECLQAUAAYACAAAACEA0Kn7ac8BAACLAwAADgAA&#10;AAAAAAAAAAAAAAAuAgAAZHJzL2Uyb0RvYy54bWxQSwECLQAUAAYACAAAACEACRW0XtsAAAAIAQAA&#10;DwAAAAAAAAAAAAAAAAApBAAAZHJzL2Rvd25yZXYueG1sUEsFBgAAAAAEAAQA8wAAADEFAAAAAA==&#10;" strokecolor="windowText" strokeweight="2.25pt">
                <v:stroke joinstyle="miter"/>
              </v:line>
            </w:pict>
          </mc:Fallback>
        </mc:AlternateContent>
      </w:r>
      <w:r w:rsidRPr="00384F74">
        <w:rPr>
          <w:rFonts w:ascii="Cambria" w:eastAsia="Calibri" w:hAnsi="Cambria"/>
          <w:b/>
          <w:sz w:val="28"/>
        </w:rPr>
        <w:t>POSTTEST KEY</w:t>
      </w:r>
    </w:p>
    <w:p w14:paraId="6D9B2628" w14:textId="77777777" w:rsidR="00DF6737" w:rsidRPr="00384F74" w:rsidRDefault="00DF6737" w:rsidP="00DF6737">
      <w:pPr>
        <w:spacing w:after="0" w:line="240" w:lineRule="auto"/>
        <w:rPr>
          <w:rFonts w:cs="Calibri"/>
          <w:sz w:val="24"/>
          <w:szCs w:val="24"/>
        </w:rPr>
      </w:pPr>
    </w:p>
    <w:p w14:paraId="7413AFBC" w14:textId="77777777" w:rsidR="00DF6737" w:rsidRPr="00384F74" w:rsidRDefault="00DF6737" w:rsidP="00DF6737">
      <w:pPr>
        <w:autoSpaceDE w:val="0"/>
        <w:autoSpaceDN w:val="0"/>
        <w:adjustRightInd w:val="0"/>
        <w:spacing w:after="240" w:line="240" w:lineRule="auto"/>
        <w:rPr>
          <w:rFonts w:cs="Calibri"/>
          <w:b/>
          <w:sz w:val="24"/>
          <w:szCs w:val="24"/>
        </w:rPr>
      </w:pPr>
      <w:r w:rsidRPr="00384F74">
        <w:rPr>
          <w:rFonts w:cs="Calibri"/>
          <w:b/>
          <w:sz w:val="24"/>
          <w:szCs w:val="24"/>
        </w:rPr>
        <w:t>OBJECTIVE A</w:t>
      </w:r>
    </w:p>
    <w:p w14:paraId="3249AC05" w14:textId="77777777" w:rsidR="00DF6737" w:rsidRDefault="00DF6737" w:rsidP="00DF6737">
      <w:pPr>
        <w:pStyle w:val="postkey0"/>
      </w:pPr>
      <w:r w:rsidRPr="002B15EA">
        <w:tab/>
        <w:t>1.</w:t>
      </w:r>
      <w:r w:rsidRPr="002B15EA">
        <w:rPr>
          <w:b/>
        </w:rPr>
        <w:tab/>
        <w:t>a</w:t>
      </w:r>
      <w:r w:rsidRPr="002B15EA">
        <w:rPr>
          <w:b/>
        </w:rPr>
        <w:tab/>
        <w:t xml:space="preserve">Pricing. </w:t>
      </w:r>
      <w:r w:rsidRPr="002B15EA">
        <w:t xml:space="preserve">Pricing is the determination of an exchange price at which the buyer and seller perceive optimum value for a good or service. Promotion stimulates demand for products by informing customers of the products’ availability. Place decision is the marketing element focusing on considerations in </w:t>
      </w:r>
      <w:r w:rsidRPr="00E569E1">
        <w:t>getting</w:t>
      </w:r>
      <w:r w:rsidRPr="002B15EA">
        <w:t xml:space="preserve"> a selected product in the right place at the </w:t>
      </w:r>
      <w:r>
        <w:br/>
      </w:r>
      <w:r w:rsidRPr="002B15EA">
        <w:t xml:space="preserve">right time. Product decision refers to what goods, services, or ideas a business will offer </w:t>
      </w:r>
      <w:r>
        <w:br/>
      </w:r>
      <w:r w:rsidRPr="002B15EA">
        <w:t>its customers.</w:t>
      </w:r>
      <w:r w:rsidRPr="002B15EA">
        <w:tab/>
        <w:t>(5 points)</w:t>
      </w:r>
    </w:p>
    <w:p w14:paraId="4F5904DF" w14:textId="77777777" w:rsidR="00DF6737" w:rsidRPr="002B15EA" w:rsidRDefault="00DF6737" w:rsidP="00DF6737">
      <w:pPr>
        <w:pStyle w:val="postkey0"/>
      </w:pPr>
      <w:r w:rsidRPr="002B15EA">
        <w:tab/>
        <w:t>2.</w:t>
      </w:r>
      <w:r w:rsidRPr="002B15EA">
        <w:rPr>
          <w:b/>
        </w:rPr>
        <w:tab/>
      </w:r>
      <w:proofErr w:type="gramStart"/>
      <w:r w:rsidRPr="002B15EA">
        <w:rPr>
          <w:b/>
        </w:rPr>
        <w:t>d</w:t>
      </w:r>
      <w:proofErr w:type="gramEnd"/>
      <w:r w:rsidRPr="002B15EA">
        <w:rPr>
          <w:b/>
        </w:rPr>
        <w:tab/>
        <w:t xml:space="preserve">Exchange price. </w:t>
      </w:r>
      <w:r w:rsidRPr="002B15EA">
        <w:t xml:space="preserve">The exchange price is the amount that both customers and sellers are willing to accept. Value is the amount of satisfaction a product will provide the customer. Markdowns are reductions in prices used to sell </w:t>
      </w:r>
      <w:proofErr w:type="gramStart"/>
      <w:r w:rsidRPr="002B15EA">
        <w:t>slow-moving</w:t>
      </w:r>
      <w:proofErr w:type="gramEnd"/>
      <w:r w:rsidRPr="002B15EA">
        <w:t xml:space="preserve"> or clearance items. Demand is the quantity of a good or service that buyers are ready and willing to buy at a gi</w:t>
      </w:r>
      <w:r>
        <w:t>ven price at a particular time.</w:t>
      </w:r>
      <w:r w:rsidRPr="002B15EA">
        <w:tab/>
        <w:t>(5 points)</w:t>
      </w:r>
    </w:p>
    <w:p w14:paraId="251CBCAD" w14:textId="77777777" w:rsidR="00DF6737" w:rsidRPr="002B15EA" w:rsidRDefault="00DF6737" w:rsidP="00DF6737">
      <w:pPr>
        <w:pStyle w:val="postkey0"/>
      </w:pPr>
      <w:r w:rsidRPr="002B15EA">
        <w:tab/>
        <w:t>3.</w:t>
      </w:r>
      <w:r w:rsidRPr="002B15EA">
        <w:rPr>
          <w:b/>
        </w:rPr>
        <w:tab/>
      </w:r>
      <w:proofErr w:type="gramStart"/>
      <w:r w:rsidRPr="002B15EA">
        <w:rPr>
          <w:b/>
        </w:rPr>
        <w:t>d</w:t>
      </w:r>
      <w:proofErr w:type="gramEnd"/>
      <w:r w:rsidRPr="002B15EA">
        <w:rPr>
          <w:b/>
        </w:rPr>
        <w:tab/>
        <w:t xml:space="preserve">Optimum. </w:t>
      </w:r>
      <w:r w:rsidRPr="002B15EA">
        <w:t>Buyers need to feel that they are getting the most for the money they spend. If they felt that they were receiving minimum, little, or no value for the money spent for products, they would probably spend their</w:t>
      </w:r>
      <w:r>
        <w:t xml:space="preserve"> money elsewhere in the future.</w:t>
      </w:r>
      <w:r w:rsidRPr="002B15EA">
        <w:tab/>
        <w:t>(5 points)</w:t>
      </w:r>
    </w:p>
    <w:p w14:paraId="5A7EEE45" w14:textId="77777777" w:rsidR="00DF6737" w:rsidRPr="002B15EA" w:rsidRDefault="00DF6737" w:rsidP="00DF6737">
      <w:pPr>
        <w:pStyle w:val="postkey0"/>
      </w:pPr>
      <w:r w:rsidRPr="002B15EA">
        <w:tab/>
        <w:t>4.</w:t>
      </w:r>
      <w:r w:rsidRPr="002B15EA">
        <w:rPr>
          <w:b/>
        </w:rPr>
        <w:tab/>
      </w:r>
      <w:proofErr w:type="gramStart"/>
      <w:r w:rsidRPr="002B15EA">
        <w:rPr>
          <w:b/>
        </w:rPr>
        <w:t>b</w:t>
      </w:r>
      <w:proofErr w:type="gramEnd"/>
      <w:r w:rsidRPr="002B15EA">
        <w:rPr>
          <w:b/>
        </w:rPr>
        <w:tab/>
        <w:t xml:space="preserve">Customers spend money elsewhere. </w:t>
      </w:r>
      <w:r w:rsidRPr="002B15EA">
        <w:t xml:space="preserve">If customers feel that a business’s goods are overpriced, they will find somewhere else to buy. Sales will not increase, customers will not </w:t>
      </w:r>
      <w:proofErr w:type="gramStart"/>
      <w:r w:rsidRPr="002B15EA">
        <w:t>purchase</w:t>
      </w:r>
      <w:proofErr w:type="gramEnd"/>
      <w:r w:rsidRPr="002B15EA">
        <w:t xml:space="preserve"> more, and sales will not remain the same if customers feel that they are not </w:t>
      </w:r>
      <w:r>
        <w:br/>
      </w:r>
      <w:r w:rsidRPr="002B15EA">
        <w:t xml:space="preserve">getting the most </w:t>
      </w:r>
      <w:r>
        <w:t>for their money from a company.</w:t>
      </w:r>
      <w:r w:rsidRPr="002B15EA">
        <w:tab/>
        <w:t xml:space="preserve"> (5 points)</w:t>
      </w:r>
    </w:p>
    <w:p w14:paraId="5287BA76" w14:textId="104D5FFE" w:rsidR="00DF6737" w:rsidRPr="002B15EA" w:rsidRDefault="00DF6737" w:rsidP="00DF6737">
      <w:pPr>
        <w:pStyle w:val="postkey0"/>
      </w:pPr>
      <w:r w:rsidRPr="002B15EA">
        <w:tab/>
        <w:t>5.</w:t>
      </w:r>
      <w:r w:rsidRPr="002B15EA">
        <w:rPr>
          <w:b/>
        </w:rPr>
        <w:tab/>
        <w:t>a</w:t>
      </w:r>
      <w:r w:rsidRPr="002B15EA">
        <w:rPr>
          <w:b/>
        </w:rPr>
        <w:tab/>
        <w:t>Yes</w:t>
      </w:r>
      <w:r w:rsidR="00411CF2">
        <w:rPr>
          <w:b/>
        </w:rPr>
        <w:t>,</w:t>
      </w:r>
      <w:r w:rsidRPr="002B15EA">
        <w:rPr>
          <w:b/>
        </w:rPr>
        <w:t xml:space="preserve"> customers may feel quality is too low. </w:t>
      </w:r>
      <w:proofErr w:type="gramStart"/>
      <w:r w:rsidRPr="002B15EA">
        <w:t>Quality and price are often considered the same by customers</w:t>
      </w:r>
      <w:proofErr w:type="gramEnd"/>
      <w:r w:rsidRPr="002B15EA">
        <w:t xml:space="preserve">. Higher priced items </w:t>
      </w:r>
      <w:proofErr w:type="gramStart"/>
      <w:r w:rsidRPr="002B15EA">
        <w:t>are usually perceived</w:t>
      </w:r>
      <w:proofErr w:type="gramEnd"/>
      <w:r w:rsidRPr="002B15EA">
        <w:t xml:space="preserve"> as high-quality products. Customers who feel lower prices reflect low quality will not buy more of that product.</w:t>
      </w:r>
      <w:r w:rsidRPr="002B15EA">
        <w:br/>
      </w:r>
      <w:r w:rsidRPr="002B15EA">
        <w:tab/>
      </w:r>
      <w:r>
        <w:tab/>
      </w:r>
      <w:r w:rsidRPr="002B15EA">
        <w:t>(5 points)</w:t>
      </w:r>
    </w:p>
    <w:p w14:paraId="3C092233" w14:textId="77777777" w:rsidR="00DF6737" w:rsidRPr="002B15EA" w:rsidRDefault="00DF6737" w:rsidP="00DF6737">
      <w:pPr>
        <w:pStyle w:val="postkey0"/>
      </w:pPr>
      <w:r w:rsidRPr="002B15EA">
        <w:tab/>
        <w:t>6.</w:t>
      </w:r>
      <w:r>
        <w:rPr>
          <w:b/>
        </w:rPr>
        <w:tab/>
        <w:t>a</w:t>
      </w:r>
      <w:r w:rsidRPr="002B15EA">
        <w:rPr>
          <w:b/>
        </w:rPr>
        <w:tab/>
        <w:t xml:space="preserve">Quality. </w:t>
      </w:r>
      <w:proofErr w:type="gramStart"/>
      <w:r w:rsidRPr="002B15EA">
        <w:t>Quality and price are often considered the same by many customers</w:t>
      </w:r>
      <w:proofErr w:type="gramEnd"/>
      <w:r w:rsidRPr="002B15EA">
        <w:t xml:space="preserve">. Comfort is more often associated with the brand name or quality of the product. Discounts </w:t>
      </w:r>
      <w:proofErr w:type="gramStart"/>
      <w:r w:rsidRPr="002B15EA">
        <w:t>are often offered</w:t>
      </w:r>
      <w:proofErr w:type="gramEnd"/>
      <w:r w:rsidRPr="002B15EA">
        <w:t xml:space="preserve"> on slow-moving products, and locati</w:t>
      </w:r>
      <w:r>
        <w:t>on affects the number of sales.</w:t>
      </w:r>
      <w:r w:rsidRPr="002B15EA">
        <w:tab/>
        <w:t>(5 points)</w:t>
      </w:r>
    </w:p>
    <w:p w14:paraId="4571D67E" w14:textId="77777777" w:rsidR="00DF6737" w:rsidRPr="002B15EA" w:rsidRDefault="00DF6737" w:rsidP="00DF6737">
      <w:pPr>
        <w:pStyle w:val="postkey0"/>
      </w:pPr>
      <w:r w:rsidRPr="002B15EA">
        <w:tab/>
        <w:t>7.</w:t>
      </w:r>
      <w:r w:rsidRPr="002B15EA">
        <w:rPr>
          <w:b/>
        </w:rPr>
        <w:tab/>
      </w:r>
      <w:proofErr w:type="gramStart"/>
      <w:r w:rsidRPr="002B15EA">
        <w:rPr>
          <w:b/>
        </w:rPr>
        <w:t>b</w:t>
      </w:r>
      <w:proofErr w:type="gramEnd"/>
      <w:r w:rsidRPr="002B15EA">
        <w:rPr>
          <w:b/>
        </w:rPr>
        <w:tab/>
        <w:t xml:space="preserve">Flexible. </w:t>
      </w:r>
      <w:r w:rsidRPr="002B15EA">
        <w:t>Economic hardships often force companies to lower prices to sell their products. Realistic prices are often associated with the quality of the product. Competitive pricing occurs when you try to meet or beat your nearest competitor’s prices. Inflexible pricing occurs when a company refuses to change its prices to meet customer demand.</w:t>
      </w:r>
      <w:r w:rsidRPr="002B15EA">
        <w:tab/>
        <w:t>(5 points)</w:t>
      </w:r>
    </w:p>
    <w:p w14:paraId="3B3E830E" w14:textId="77777777" w:rsidR="00DF6737" w:rsidRPr="002B15EA" w:rsidRDefault="00DF6737" w:rsidP="00DF6737">
      <w:pPr>
        <w:pStyle w:val="postkey0"/>
      </w:pPr>
      <w:r w:rsidRPr="002B15EA">
        <w:tab/>
        <w:t>8.</w:t>
      </w:r>
      <w:r w:rsidRPr="002B15EA">
        <w:rPr>
          <w:b/>
        </w:rPr>
        <w:tab/>
      </w:r>
      <w:proofErr w:type="gramStart"/>
      <w:r w:rsidRPr="002B15EA">
        <w:rPr>
          <w:b/>
        </w:rPr>
        <w:t>c</w:t>
      </w:r>
      <w:proofErr w:type="gramEnd"/>
      <w:r w:rsidRPr="002B15EA">
        <w:rPr>
          <w:b/>
        </w:rPr>
        <w:tab/>
        <w:t xml:space="preserve">Competitive. </w:t>
      </w:r>
      <w:r w:rsidRPr="002B15EA">
        <w:t>Adjusting prices to meet or beat the competition is competitive pricing. Competitive pricing often means being flexible, not inflexible. It also means being realistic (not too low or too high) r</w:t>
      </w:r>
      <w:r>
        <w:t>ather than unrealistic.</w:t>
      </w:r>
      <w:r>
        <w:tab/>
      </w:r>
      <w:r w:rsidRPr="002B15EA">
        <w:t>(5 points)</w:t>
      </w:r>
    </w:p>
    <w:p w14:paraId="68367D69" w14:textId="77777777" w:rsidR="00DF6737" w:rsidRDefault="00DF6737" w:rsidP="00DF6737">
      <w:pPr>
        <w:spacing w:after="0" w:line="240" w:lineRule="auto"/>
        <w:rPr>
          <w:rFonts w:cs="Calibri"/>
          <w:sz w:val="24"/>
          <w:szCs w:val="24"/>
        </w:rPr>
      </w:pPr>
      <w:r>
        <w:rPr>
          <w:rFonts w:cs="Calibri"/>
          <w:sz w:val="24"/>
          <w:szCs w:val="24"/>
        </w:rPr>
        <w:br w:type="page"/>
      </w:r>
    </w:p>
    <w:p w14:paraId="0D76105F" w14:textId="77777777" w:rsidR="00DF6737" w:rsidRPr="00384F74" w:rsidRDefault="00DF6737" w:rsidP="00DF6737">
      <w:pPr>
        <w:spacing w:after="0" w:line="240" w:lineRule="auto"/>
        <w:rPr>
          <w:rFonts w:ascii="Cambria" w:eastAsia="Calibri" w:hAnsi="Cambria"/>
          <w:b/>
          <w:sz w:val="28"/>
        </w:rPr>
      </w:pPr>
      <w:r w:rsidRPr="00384F74">
        <w:rPr>
          <w:rFonts w:eastAsia="Calibri"/>
          <w:noProof/>
        </w:rPr>
        <w:lastRenderedPageBreak/>
        <mc:AlternateContent>
          <mc:Choice Requires="wps">
            <w:drawing>
              <wp:anchor distT="0" distB="0" distL="114300" distR="114300" simplePos="0" relativeHeight="251660288" behindDoc="0" locked="0" layoutInCell="1" allowOverlap="1" wp14:anchorId="65C7770F" wp14:editId="302F5C02">
                <wp:simplePos x="0" y="0"/>
                <wp:positionH relativeFrom="column">
                  <wp:posOffset>-7620</wp:posOffset>
                </wp:positionH>
                <wp:positionV relativeFrom="paragraph">
                  <wp:posOffset>-50800</wp:posOffset>
                </wp:positionV>
                <wp:extent cx="6155055" cy="0"/>
                <wp:effectExtent l="0" t="19050" r="36195" b="19050"/>
                <wp:wrapNone/>
                <wp:docPr id="44" name="Straight Connector 26"/>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6557FA" id="Straight Connector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ny0QEAAIsDAAAOAAAAZHJzL2Uyb0RvYy54bWysU02P2jAQvVfqf7B8LwG0oSgi7AG0vVQt&#10;0m5/wKzjJJb8pRmXwL/v2LCUbm9Vc3A8nsybec8vm8eTs+KokUzwrVzM5lJor0Jn/NDKHy9Pn9ZS&#10;UALfgQ1et/KsST5uP37YTLHRyzAG22kUDOKpmWIrx5RiU1WkRu2AZiFqz8k+oIPEIQ5VhzAxurPV&#10;cj5fVVPALmJQmohP95ek3Bb8vtcqfe970knYVvJsqaxY1te8VtsNNANCHI26jgH/MIUD47npDWoP&#10;CcRPNH9BOaMwUOjTTAVXhb43ShcOzGYxf8fmeYSoCxcWh+JNJvp/sOrb8YDCdK18eJDCg+M7ek4I&#10;ZhiT2AXvWcGAYrnKSk2RGi7Y+QNeI4oHzLRPPbr8ZkLiVNQ939TVpyQUH64WdT2vaynUW676XRiR&#10;0hcdnMibVlrjM3Fo4PiVEjfjT98+ycc+PBlry+VZL6ZWLtf15wwN7KHeQuKti8yK/CAF2IHNqRIW&#10;SArWdLk8A9GZdhbFEdgfbKsuTC88rxQWKHGCSZQns+cR/ijN8+yBxktxSV3s5ExiT1vjWrm+r7Y+&#10;d9TFlVdWWdGLhnn3GrpzkbbKEd94aXp1Z7bUfcz7+39o+ws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AVn1ny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b/>
          <w:sz w:val="28"/>
        </w:rPr>
        <w:t xml:space="preserve">POSTTEST KEY </w:t>
      </w:r>
      <w:r w:rsidRPr="00384F74">
        <w:rPr>
          <w:rFonts w:ascii="Cambria" w:eastAsia="Calibri" w:hAnsi="Cambria"/>
          <w:sz w:val="20"/>
        </w:rPr>
        <w:t>(cont’d)</w:t>
      </w:r>
    </w:p>
    <w:p w14:paraId="055EBD38" w14:textId="77777777" w:rsidR="00DF6737" w:rsidRPr="00384F74" w:rsidRDefault="00DF6737" w:rsidP="00DF6737">
      <w:pPr>
        <w:spacing w:after="0" w:line="240" w:lineRule="auto"/>
        <w:rPr>
          <w:rFonts w:cs="Calibri"/>
          <w:sz w:val="24"/>
          <w:szCs w:val="24"/>
        </w:rPr>
      </w:pPr>
    </w:p>
    <w:p w14:paraId="1E8DC35F" w14:textId="77777777" w:rsidR="00DF6737" w:rsidRPr="002B15EA" w:rsidRDefault="00DF6737" w:rsidP="00DF6737">
      <w:pPr>
        <w:pStyle w:val="postkey0"/>
      </w:pPr>
      <w:r w:rsidRPr="002B15EA">
        <w:tab/>
        <w:t>9.</w:t>
      </w:r>
      <w:r w:rsidRPr="002B15EA">
        <w:rPr>
          <w:b/>
        </w:rPr>
        <w:tab/>
      </w:r>
      <w:proofErr w:type="gramStart"/>
      <w:r w:rsidRPr="002B15EA">
        <w:rPr>
          <w:b/>
        </w:rPr>
        <w:t>b</w:t>
      </w:r>
      <w:proofErr w:type="gramEnd"/>
      <w:r w:rsidRPr="002B15EA">
        <w:rPr>
          <w:b/>
        </w:rPr>
        <w:tab/>
        <w:t xml:space="preserve">Services. </w:t>
      </w:r>
      <w:r w:rsidRPr="002B15EA">
        <w:t xml:space="preserve">Pricing would be a relatively simple process if marketers had to consider only the cost of the physical product when setting prices; however, they must actually price the physical product and its associated services, such as credit, delivery, etc. Features are the physical characteristics of a product. Value is the amount of satisfaction a product will </w:t>
      </w:r>
      <w:r>
        <w:br/>
        <w:t>provide the customer.</w:t>
      </w:r>
      <w:r w:rsidRPr="002B15EA">
        <w:tab/>
        <w:t>(5 points)</w:t>
      </w:r>
    </w:p>
    <w:p w14:paraId="3F8CC590" w14:textId="77777777" w:rsidR="00DF6737" w:rsidRPr="002B15EA" w:rsidRDefault="00DF6737" w:rsidP="00DF6737">
      <w:pPr>
        <w:pStyle w:val="postkey0"/>
      </w:pPr>
      <w:r w:rsidRPr="002B15EA">
        <w:tab/>
        <w:t>10.</w:t>
      </w:r>
      <w:r w:rsidRPr="002B15EA">
        <w:rPr>
          <w:b/>
        </w:rPr>
        <w:tab/>
      </w:r>
      <w:proofErr w:type="gramStart"/>
      <w:r w:rsidRPr="002B15EA">
        <w:rPr>
          <w:b/>
        </w:rPr>
        <w:t>c</w:t>
      </w:r>
      <w:proofErr w:type="gramEnd"/>
      <w:r w:rsidRPr="002B15EA">
        <w:rPr>
          <w:b/>
        </w:rPr>
        <w:tab/>
        <w:t xml:space="preserve">Java Joe’s Coffee Shop. </w:t>
      </w:r>
      <w:r w:rsidRPr="002B15EA">
        <w:t>In small companies, such as a coffee shop, the owner is more likely t</w:t>
      </w:r>
      <w:r>
        <w:t>o be in charge of pricing. Walm</w:t>
      </w:r>
      <w:r w:rsidRPr="002B15EA">
        <w:t>art, Sears, and Macy’s are all large companies that have departments responsible for the pricing function.</w:t>
      </w:r>
      <w:r w:rsidRPr="002B15EA">
        <w:tab/>
        <w:t>(5 points)</w:t>
      </w:r>
    </w:p>
    <w:p w14:paraId="16840C0B" w14:textId="77777777" w:rsidR="00DF6737" w:rsidRPr="002B15EA" w:rsidRDefault="00DF6737" w:rsidP="00DF6737">
      <w:pPr>
        <w:pStyle w:val="postkey0"/>
      </w:pPr>
      <w:r w:rsidRPr="002B15EA">
        <w:tab/>
        <w:t>11.</w:t>
      </w:r>
      <w:r w:rsidRPr="002B15EA">
        <w:rPr>
          <w:b/>
        </w:rPr>
        <w:tab/>
      </w:r>
      <w:proofErr w:type="gramStart"/>
      <w:r w:rsidRPr="002B15EA">
        <w:rPr>
          <w:b/>
        </w:rPr>
        <w:t>c</w:t>
      </w:r>
      <w:proofErr w:type="gramEnd"/>
      <w:r w:rsidRPr="002B15EA">
        <w:rPr>
          <w:b/>
        </w:rPr>
        <w:tab/>
        <w:t xml:space="preserve">Chain store. </w:t>
      </w:r>
      <w:r w:rsidRPr="002B15EA">
        <w:t xml:space="preserve">Large companies usually have departments responsible for the pricing function. The owners of small boutiques, local clothing stores, and hair salons would most </w:t>
      </w:r>
      <w:r>
        <w:br/>
      </w:r>
      <w:r w:rsidRPr="002B15EA">
        <w:t>likely be in charge of setting prices for their goods and services.</w:t>
      </w:r>
      <w:r w:rsidRPr="002B15EA">
        <w:tab/>
        <w:t>(5 points)</w:t>
      </w:r>
    </w:p>
    <w:p w14:paraId="62CEB698" w14:textId="77777777" w:rsidR="00DF6737" w:rsidRPr="002B15EA" w:rsidRDefault="00DF6737" w:rsidP="00DF6737">
      <w:pPr>
        <w:pStyle w:val="Subhd-norule"/>
        <w:tabs>
          <w:tab w:val="right" w:pos="9630"/>
        </w:tabs>
        <w:spacing w:before="360" w:line="240" w:lineRule="auto"/>
        <w:rPr>
          <w:rFonts w:ascii="Calibri" w:hAnsi="Calibri" w:cs="Calibri"/>
          <w:b/>
        </w:rPr>
      </w:pPr>
      <w:r w:rsidRPr="002B15EA">
        <w:rPr>
          <w:rFonts w:ascii="Calibri" w:hAnsi="Calibri" w:cs="Calibri"/>
          <w:b/>
          <w:caps/>
        </w:rPr>
        <w:t>Objective B</w:t>
      </w:r>
    </w:p>
    <w:p w14:paraId="2F3FD2B1" w14:textId="77777777" w:rsidR="00DF6737" w:rsidRPr="002B15EA" w:rsidRDefault="00DF6737" w:rsidP="00DF6737">
      <w:pPr>
        <w:pStyle w:val="postkey0"/>
      </w:pPr>
      <w:r w:rsidRPr="002B15EA">
        <w:tab/>
        <w:t>12.</w:t>
      </w:r>
      <w:r w:rsidRPr="002B15EA">
        <w:rPr>
          <w:b/>
        </w:rPr>
        <w:tab/>
      </w:r>
      <w:proofErr w:type="gramStart"/>
      <w:r w:rsidRPr="002B15EA">
        <w:rPr>
          <w:b/>
        </w:rPr>
        <w:t>d</w:t>
      </w:r>
      <w:proofErr w:type="gramEnd"/>
      <w:r w:rsidRPr="002B15EA">
        <w:rPr>
          <w:b/>
        </w:rPr>
        <w:tab/>
        <w:t xml:space="preserve">Product. </w:t>
      </w:r>
      <w:r w:rsidRPr="001D2D30">
        <w:t>Product decisions involve determining what goods, services, or ideas to produce or sell that will satisfy customers’ needs and wants. Pricing affects the type of research conducted, the length of the research project, and the amount of money spent on researc</w:t>
      </w:r>
      <w:r>
        <w:t xml:space="preserve">h. If a product </w:t>
      </w:r>
      <w:proofErr w:type="gramStart"/>
      <w:r>
        <w:t xml:space="preserve">is low </w:t>
      </w:r>
      <w:r w:rsidRPr="001D2D30">
        <w:t>priced</w:t>
      </w:r>
      <w:proofErr w:type="gramEnd"/>
      <w:r w:rsidRPr="001D2D30">
        <w:t>, a company most likely will not be able to afford to spend lots of money on research. This is not an example of how pricing affects promotion or place. Profit is not an element of the marketing mix.</w:t>
      </w:r>
      <w:r w:rsidRPr="00FC5CC3">
        <w:tab/>
      </w:r>
      <w:r w:rsidRPr="002B15EA">
        <w:t>(5 points)</w:t>
      </w:r>
    </w:p>
    <w:p w14:paraId="3E82923D" w14:textId="77777777" w:rsidR="00DF6737" w:rsidRPr="002B15EA" w:rsidRDefault="00DF6737" w:rsidP="00DF6737">
      <w:pPr>
        <w:pStyle w:val="postkey0"/>
      </w:pPr>
      <w:r w:rsidRPr="002B15EA">
        <w:tab/>
      </w:r>
      <w:r w:rsidRPr="00E569E1">
        <w:t>13.</w:t>
      </w:r>
      <w:r w:rsidRPr="00E569E1">
        <w:rPr>
          <w:b/>
        </w:rPr>
        <w:tab/>
      </w:r>
      <w:proofErr w:type="gramStart"/>
      <w:r w:rsidRPr="00E569E1">
        <w:rPr>
          <w:b/>
        </w:rPr>
        <w:t>c</w:t>
      </w:r>
      <w:proofErr w:type="gramEnd"/>
      <w:r w:rsidRPr="00E569E1">
        <w:rPr>
          <w:b/>
        </w:rPr>
        <w:tab/>
      </w:r>
      <w:r w:rsidRPr="00E569E1">
        <w:tab/>
      </w:r>
      <w:r w:rsidRPr="00E569E1">
        <w:rPr>
          <w:b/>
        </w:rPr>
        <w:t>Cost of food.</w:t>
      </w:r>
      <w:r w:rsidRPr="00E569E1">
        <w:t xml:space="preserve"> Product decisions involve deciding what goods or services to produce or to sell in order to satisfy customers' needs and wants. Pricing affects the product decision in several ways. For example, the cost of food needed to produce menu items has an effect on the type of food that </w:t>
      </w:r>
      <w:proofErr w:type="gramStart"/>
      <w:r w:rsidRPr="00E569E1">
        <w:t>will be produced</w:t>
      </w:r>
      <w:proofErr w:type="gramEnd"/>
      <w:r w:rsidRPr="00E569E1">
        <w:t xml:space="preserve"> as well as on the price of the menu items. If specialty meats are expensive, a shop might decide not to use them to make sandwiches, but to use less expensive types of meat. </w:t>
      </w:r>
      <w:proofErr w:type="gramStart"/>
      <w:r w:rsidRPr="00E569E1">
        <w:t>Also</w:t>
      </w:r>
      <w:proofErr w:type="gramEnd"/>
      <w:r w:rsidRPr="00E569E1">
        <w:t>, the shop might select less expensive meats because it does not want to charge an extremely high price for its sandwiches. The method of delivery and the type of decor are place factors that affect pricing. The amount of advertising is a promotion factor that affects pricing decisions.</w:t>
      </w:r>
      <w:r w:rsidRPr="00E569E1">
        <w:tab/>
        <w:t>(5 points)</w:t>
      </w:r>
    </w:p>
    <w:p w14:paraId="32310202" w14:textId="77777777" w:rsidR="00DF6737" w:rsidRPr="002B15EA" w:rsidRDefault="00DF6737" w:rsidP="00DF6737">
      <w:pPr>
        <w:pStyle w:val="postkey0"/>
      </w:pPr>
      <w:r w:rsidRPr="002B15EA">
        <w:tab/>
        <w:t>14.</w:t>
      </w:r>
      <w:r w:rsidRPr="002B15EA">
        <w:rPr>
          <w:b/>
        </w:rPr>
        <w:tab/>
      </w:r>
      <w:proofErr w:type="gramStart"/>
      <w:r w:rsidRPr="002B15EA">
        <w:rPr>
          <w:b/>
        </w:rPr>
        <w:t>c</w:t>
      </w:r>
      <w:proofErr w:type="gramEnd"/>
      <w:r w:rsidRPr="002B15EA">
        <w:rPr>
          <w:b/>
        </w:rPr>
        <w:tab/>
        <w:t xml:space="preserve">Higher. </w:t>
      </w:r>
      <w:r w:rsidRPr="002B15EA">
        <w:t xml:space="preserve">Companies that use high-quality materials in the production of their goods have </w:t>
      </w:r>
      <w:r>
        <w:br/>
      </w:r>
      <w:r w:rsidRPr="002B15EA">
        <w:t xml:space="preserve">to pay higher prices for the materials. They will pass </w:t>
      </w:r>
      <w:r w:rsidRPr="00E569E1">
        <w:t>these</w:t>
      </w:r>
      <w:r w:rsidRPr="002B15EA">
        <w:t xml:space="preserve"> increased costs on to their </w:t>
      </w:r>
      <w:r>
        <w:br/>
      </w:r>
      <w:r w:rsidRPr="002B15EA">
        <w:t>customers.</w:t>
      </w:r>
      <w:r w:rsidRPr="002B15EA">
        <w:tab/>
        <w:t>(5 points)</w:t>
      </w:r>
    </w:p>
    <w:p w14:paraId="1D26C405" w14:textId="13090705" w:rsidR="00DF6737" w:rsidRDefault="00DF6737" w:rsidP="00DF6737">
      <w:pPr>
        <w:pStyle w:val="postkey0"/>
      </w:pPr>
      <w:r w:rsidRPr="002B15EA">
        <w:tab/>
        <w:t>15.</w:t>
      </w:r>
      <w:r w:rsidRPr="002B15EA">
        <w:rPr>
          <w:b/>
        </w:rPr>
        <w:tab/>
        <w:t>a</w:t>
      </w:r>
      <w:r w:rsidRPr="002B15EA">
        <w:rPr>
          <w:b/>
        </w:rPr>
        <w:tab/>
        <w:t>Yes</w:t>
      </w:r>
      <w:r w:rsidR="008B65C1">
        <w:rPr>
          <w:b/>
        </w:rPr>
        <w:t>,</w:t>
      </w:r>
      <w:bookmarkStart w:id="0" w:name="_GoBack"/>
      <w:bookmarkEnd w:id="0"/>
      <w:r w:rsidRPr="002B15EA">
        <w:rPr>
          <w:b/>
        </w:rPr>
        <w:t xml:space="preserve"> a business with low prices may have a discount image. </w:t>
      </w:r>
      <w:r w:rsidRPr="002B15EA">
        <w:t xml:space="preserve">When a business consistently uses low prices, it </w:t>
      </w:r>
      <w:proofErr w:type="gramStart"/>
      <w:r w:rsidRPr="002B15EA">
        <w:t>is usually thought of</w:t>
      </w:r>
      <w:proofErr w:type="gramEnd"/>
      <w:r w:rsidRPr="002B15EA">
        <w:t xml:space="preserve"> as a discount business. Businesses that carry name brands or luxury items usually charge higher prices and have a </w:t>
      </w:r>
      <w:r w:rsidRPr="00E569E1">
        <w:t>prestigious</w:t>
      </w:r>
      <w:r w:rsidRPr="002B15EA">
        <w:t xml:space="preserve"> image in </w:t>
      </w:r>
      <w:r>
        <w:t>the eyes of customers.</w:t>
      </w:r>
      <w:r w:rsidRPr="002B15EA">
        <w:tab/>
        <w:t>(5 points)</w:t>
      </w:r>
      <w:r>
        <w:br w:type="page"/>
      </w:r>
    </w:p>
    <w:p w14:paraId="733ABD9E" w14:textId="77777777" w:rsidR="00DF6737" w:rsidRPr="00384F74" w:rsidRDefault="00DF6737" w:rsidP="00DF6737">
      <w:pPr>
        <w:spacing w:after="0" w:line="240" w:lineRule="auto"/>
        <w:rPr>
          <w:rFonts w:ascii="Cambria" w:eastAsia="Calibri" w:hAnsi="Cambria"/>
          <w:b/>
          <w:sz w:val="28"/>
        </w:rPr>
      </w:pPr>
      <w:r w:rsidRPr="00384F74">
        <w:rPr>
          <w:rFonts w:eastAsia="Calibri"/>
          <w:noProof/>
        </w:rPr>
        <w:lastRenderedPageBreak/>
        <mc:AlternateContent>
          <mc:Choice Requires="wps">
            <w:drawing>
              <wp:anchor distT="0" distB="0" distL="114300" distR="114300" simplePos="0" relativeHeight="251661312" behindDoc="0" locked="0" layoutInCell="1" allowOverlap="1" wp14:anchorId="23E97F3C" wp14:editId="4FC2F7B7">
                <wp:simplePos x="0" y="0"/>
                <wp:positionH relativeFrom="column">
                  <wp:posOffset>-7620</wp:posOffset>
                </wp:positionH>
                <wp:positionV relativeFrom="paragraph">
                  <wp:posOffset>-50800</wp:posOffset>
                </wp:positionV>
                <wp:extent cx="6155055" cy="0"/>
                <wp:effectExtent l="0" t="19050" r="36195" b="19050"/>
                <wp:wrapNone/>
                <wp:docPr id="29" name="Straight Connector 26"/>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374E0D" id="Straight Connector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VS0QEAAIsDAAAOAAAAZHJzL2Uyb0RvYy54bWysU8GO2jAQvVfaf7B8XxKQoDQi7AG0vVQt&#10;0m4/YNZxEku2x/K4BP6+Y8NS2t6q5uB4PJk3855fNk8nZ8VRRzLoWzmf1VJor7Azfmjl99fnx7UU&#10;lMB3YNHrVp41yaftw4fNFBq9wBFtp6NgEE/NFFo5phSaqiI1agc0w6A9J3uMDhKHcai6CBOjO1st&#10;6npVTRi7EFFpIj7dX5JyW/D7Xqv0re9JJ2FbybOlssayvuW12m6gGSKE0ajrGPAPUzgwnpveoPaQ&#10;QPyI5i8oZ1REwj7NFLoK+94oXTgwm3n9B5uXEYIuXFgcCjeZ6P/Bqq/HQxSma+XikxQeHN/RS4pg&#10;hjGJHXrPCmIUi1VWagrUcMHOH+I1onCImfapjy6/mZA4FXXPN3X1KQnFh6v5clkvl1Ko91z1qzBE&#10;Sp81OpE3rbTGZ+LQwPELJW7Gn75/ko89Phtry+VZLyaefr38mKGBPdRbSLx1gVmRH6QAO7A5VYoF&#10;ktCaLpdnIDrTzkZxBPYH26rD6ZXnlcICJU4wifJk9jzCb6V5nj3QeCkuqYudnEnsaWtcK9f31dbn&#10;jrq48soqK3rRMO/esDsXaasc8Y2Xpld3Zkvdx7y//4e2PwE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Bq5jVS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b/>
          <w:sz w:val="28"/>
        </w:rPr>
        <w:t xml:space="preserve">POSTTEST KEY </w:t>
      </w:r>
      <w:r w:rsidRPr="00384F74">
        <w:rPr>
          <w:rFonts w:ascii="Cambria" w:eastAsia="Calibri" w:hAnsi="Cambria"/>
          <w:sz w:val="20"/>
        </w:rPr>
        <w:t>(cont’d)</w:t>
      </w:r>
    </w:p>
    <w:p w14:paraId="2F895361" w14:textId="77777777" w:rsidR="00DF6737" w:rsidRPr="00384F74" w:rsidRDefault="00DF6737" w:rsidP="00DF6737">
      <w:pPr>
        <w:spacing w:after="0" w:line="240" w:lineRule="auto"/>
        <w:rPr>
          <w:rFonts w:cs="Calibri"/>
          <w:sz w:val="24"/>
          <w:szCs w:val="24"/>
        </w:rPr>
      </w:pPr>
    </w:p>
    <w:p w14:paraId="4250892E" w14:textId="77777777" w:rsidR="00DF6737" w:rsidRDefault="00DF6737" w:rsidP="00DF6737">
      <w:pPr>
        <w:pStyle w:val="postkey0"/>
        <w:rPr>
          <w:bCs w:val="0"/>
        </w:rPr>
      </w:pPr>
      <w:r w:rsidRPr="002B15EA">
        <w:tab/>
        <w:t>16.</w:t>
      </w:r>
      <w:r w:rsidRPr="002B15EA">
        <w:rPr>
          <w:b/>
        </w:rPr>
        <w:tab/>
      </w:r>
      <w:proofErr w:type="gramStart"/>
      <w:r w:rsidRPr="002B15EA">
        <w:rPr>
          <w:b/>
        </w:rPr>
        <w:t>b</w:t>
      </w:r>
      <w:proofErr w:type="gramEnd"/>
      <w:r w:rsidRPr="002B15EA">
        <w:rPr>
          <w:b/>
        </w:rPr>
        <w:tab/>
        <w:t xml:space="preserve">Promotion. </w:t>
      </w:r>
      <w:r w:rsidRPr="001D2D30">
        <w:t xml:space="preserve">Promotion involves the various types of communications that marketers use to inform, persuade, or remind customers of their </w:t>
      </w:r>
      <w:r w:rsidRPr="00E569E1">
        <w:t>products</w:t>
      </w:r>
      <w:r w:rsidRPr="001D2D30">
        <w:t xml:space="preserve">. Pricing affects the choice of medium for promotion. Products with very low profit margins </w:t>
      </w:r>
      <w:proofErr w:type="gramStart"/>
      <w:r w:rsidRPr="001D2D30">
        <w:t>are usually promoted</w:t>
      </w:r>
      <w:proofErr w:type="gramEnd"/>
      <w:r w:rsidRPr="001D2D30">
        <w:t xml:space="preserve"> in lower priced media, while products that have high profit margins are usually promoted in </w:t>
      </w:r>
      <w:r>
        <w:br/>
      </w:r>
      <w:r w:rsidRPr="001D2D30">
        <w:t>a combination of media, including high-cost advertising media like magazines. Also, the bigger the advertisement, the higher its cost. This is not an example of pricing influencing place or product. Physical inventory is not an element of the marketing mix.</w:t>
      </w:r>
      <w:r w:rsidRPr="002B15EA">
        <w:tab/>
        <w:t>(5 points)</w:t>
      </w:r>
    </w:p>
    <w:p w14:paraId="26AB747E" w14:textId="77777777" w:rsidR="00DF6737" w:rsidRPr="002B15EA" w:rsidRDefault="00DF6737" w:rsidP="00DF6737">
      <w:pPr>
        <w:pStyle w:val="postkey0"/>
      </w:pPr>
      <w:r w:rsidRPr="002B15EA">
        <w:tab/>
        <w:t>17.</w:t>
      </w:r>
      <w:r w:rsidRPr="002B15EA">
        <w:rPr>
          <w:b/>
        </w:rPr>
        <w:tab/>
      </w:r>
      <w:proofErr w:type="gramStart"/>
      <w:r w:rsidRPr="002B15EA">
        <w:rPr>
          <w:b/>
        </w:rPr>
        <w:t>b</w:t>
      </w:r>
      <w:proofErr w:type="gramEnd"/>
      <w:r w:rsidRPr="002B15EA">
        <w:rPr>
          <w:b/>
        </w:rPr>
        <w:tab/>
        <w:t xml:space="preserve">Advertising budget. </w:t>
      </w:r>
      <w:r w:rsidRPr="002B15EA">
        <w:t>Companies that sell low-priced items will not have as large an advertising budget as companies with higher priced items. Place decisions, including consideration of transportation channels and market location, as well as product decisions, such as selection of production materials, are not areas of promotion.</w:t>
      </w:r>
      <w:r>
        <w:tab/>
        <w:t>(5 points)</w:t>
      </w:r>
    </w:p>
    <w:p w14:paraId="1AA0C3E4" w14:textId="77777777" w:rsidR="00DF6737" w:rsidRPr="002B15EA" w:rsidRDefault="00DF6737" w:rsidP="00DF6737">
      <w:pPr>
        <w:pStyle w:val="postkey0"/>
      </w:pPr>
      <w:r w:rsidRPr="002B15EA">
        <w:tab/>
        <w:t>18.</w:t>
      </w:r>
      <w:r w:rsidRPr="002B15EA">
        <w:rPr>
          <w:b/>
        </w:rPr>
        <w:tab/>
      </w:r>
      <w:proofErr w:type="gramStart"/>
      <w:r w:rsidRPr="002B15EA">
        <w:rPr>
          <w:b/>
        </w:rPr>
        <w:t>d</w:t>
      </w:r>
      <w:proofErr w:type="gramEnd"/>
      <w:r w:rsidRPr="002B15EA">
        <w:rPr>
          <w:b/>
        </w:rPr>
        <w:tab/>
        <w:t xml:space="preserve">Place. </w:t>
      </w:r>
      <w:r w:rsidRPr="001D2D30">
        <w:t xml:space="preserve">Place involves shipping, handling, and storing products and determining when and where they will be available. Pricing affects the choice of transportation channels. There </w:t>
      </w:r>
      <w:proofErr w:type="gramStart"/>
      <w:r w:rsidRPr="001D2D30">
        <w:t>are a variety</w:t>
      </w:r>
      <w:proofErr w:type="gramEnd"/>
      <w:r w:rsidRPr="001D2D30">
        <w:t xml:space="preserve"> of ways that companies can ship their products to their final destinations, and some methods are cheaper than others (for example, trucking is usually less expensive than flying). This is not an example of pricing influencing product o</w:t>
      </w:r>
      <w:r>
        <w:t xml:space="preserve">r promotion. Problem </w:t>
      </w:r>
      <w:r w:rsidRPr="001D2D30">
        <w:t>solving is not an element of the marketing mix.</w:t>
      </w:r>
      <w:r w:rsidRPr="002B15EA">
        <w:tab/>
        <w:t>(5 points)</w:t>
      </w:r>
    </w:p>
    <w:p w14:paraId="2487CB8F" w14:textId="77777777" w:rsidR="00DF6737" w:rsidRPr="002B15EA" w:rsidRDefault="00DF6737" w:rsidP="00DF6737">
      <w:pPr>
        <w:pStyle w:val="postkey0"/>
      </w:pPr>
      <w:r w:rsidRPr="002B15EA">
        <w:tab/>
        <w:t>19.</w:t>
      </w:r>
      <w:r w:rsidRPr="002B15EA">
        <w:rPr>
          <w:b/>
        </w:rPr>
        <w:tab/>
      </w:r>
      <w:proofErr w:type="gramStart"/>
      <w:r w:rsidRPr="002B15EA">
        <w:rPr>
          <w:b/>
        </w:rPr>
        <w:t>d</w:t>
      </w:r>
      <w:proofErr w:type="gramEnd"/>
      <w:r w:rsidRPr="002B15EA">
        <w:rPr>
          <w:b/>
        </w:rPr>
        <w:tab/>
        <w:t>Pricing objective</w:t>
      </w:r>
      <w:r w:rsidRPr="00365740">
        <w:rPr>
          <w:b/>
        </w:rPr>
        <w:t xml:space="preserve">. </w:t>
      </w:r>
      <w:r w:rsidRPr="00365740">
        <w:t xml:space="preserve">Company goals that influence how marketers make pricing decisions are called pricing objectives. One possible pricing objective is maximizing profit. Advertising goals would influence a company’s promotional decisions. Transportation choices are </w:t>
      </w:r>
      <w:r>
        <w:br/>
      </w:r>
      <w:r w:rsidRPr="00365740">
        <w:t>involved with the place decision. Product strategies may involve researching</w:t>
      </w:r>
      <w:r w:rsidRPr="002B15EA">
        <w:t xml:space="preserve"> and </w:t>
      </w:r>
      <w:r>
        <w:br/>
      </w:r>
      <w:r w:rsidRPr="002B15EA">
        <w:t>develop</w:t>
      </w:r>
      <w:r>
        <w:t>ing new goods or services.</w:t>
      </w:r>
      <w:r w:rsidRPr="002B15EA">
        <w:tab/>
        <w:t>(5 points)</w:t>
      </w:r>
    </w:p>
    <w:p w14:paraId="0898FC9A" w14:textId="77777777" w:rsidR="00DF6737" w:rsidRPr="002B15EA" w:rsidRDefault="00DF6737" w:rsidP="00DF6737">
      <w:pPr>
        <w:pStyle w:val="postkey0"/>
      </w:pPr>
      <w:r w:rsidRPr="002B15EA">
        <w:tab/>
        <w:t>20.</w:t>
      </w:r>
      <w:r w:rsidRPr="002B15EA">
        <w:rPr>
          <w:b/>
        </w:rPr>
        <w:tab/>
        <w:t>a</w:t>
      </w:r>
      <w:r w:rsidRPr="002B15EA">
        <w:rPr>
          <w:b/>
        </w:rPr>
        <w:tab/>
        <w:t xml:space="preserve">Profitability. </w:t>
      </w:r>
      <w:r w:rsidRPr="002B15EA">
        <w:t xml:space="preserve">Covering costs is a pricing objective related to profitability. Pricing objectives are company goals that influence how marketers make pricing decisions. They may relate to profitability (making as much as possible or simply covering costs), sales (selling as many units as possible or gaining market share), </w:t>
      </w:r>
      <w:r>
        <w:t>competition, or image/prestige.</w:t>
      </w:r>
      <w:r w:rsidRPr="002B15EA">
        <w:tab/>
        <w:t>(5 points)</w:t>
      </w:r>
    </w:p>
    <w:p w14:paraId="701F56A4" w14:textId="77777777" w:rsidR="00DF6737" w:rsidRPr="00384F74" w:rsidRDefault="00DF6737" w:rsidP="00DF6737">
      <w:pPr>
        <w:spacing w:after="0" w:line="240" w:lineRule="auto"/>
        <w:rPr>
          <w:rFonts w:cs="Calibri"/>
          <w:sz w:val="24"/>
          <w:szCs w:val="24"/>
        </w:rPr>
      </w:pPr>
    </w:p>
    <w:p w14:paraId="7D4BC257" w14:textId="77777777" w:rsidR="00DF6737" w:rsidRPr="00384F74" w:rsidRDefault="00DF6737" w:rsidP="00DF6737">
      <w:pPr>
        <w:tabs>
          <w:tab w:val="left" w:pos="2700"/>
        </w:tabs>
        <w:spacing w:after="0" w:line="240" w:lineRule="auto"/>
        <w:rPr>
          <w:sz w:val="24"/>
          <w:szCs w:val="24"/>
        </w:rPr>
      </w:pPr>
      <w:r w:rsidRPr="00384F74">
        <w:rPr>
          <w:b/>
          <w:sz w:val="24"/>
          <w:szCs w:val="24"/>
        </w:rPr>
        <w:t>Suggested</w:t>
      </w:r>
      <w:r w:rsidRPr="00384F74">
        <w:rPr>
          <w:sz w:val="24"/>
          <w:szCs w:val="24"/>
        </w:rPr>
        <w:t xml:space="preserve"> Criterion Level:</w:t>
      </w:r>
      <w:r w:rsidRPr="00384F74">
        <w:rPr>
          <w:sz w:val="24"/>
          <w:szCs w:val="24"/>
        </w:rPr>
        <w:tab/>
        <w:t>80 points</w:t>
      </w:r>
    </w:p>
    <w:p w14:paraId="465558E3" w14:textId="7A09EDF9" w:rsidR="00201F1A" w:rsidRPr="00DF6737" w:rsidRDefault="00201F1A" w:rsidP="00DF6737">
      <w:pPr>
        <w:spacing w:after="0" w:line="240" w:lineRule="auto"/>
        <w:rPr>
          <w:rFonts w:ascii="Cambria" w:hAnsi="Cambria" w:cs="Calibri"/>
          <w:b/>
          <w:sz w:val="28"/>
          <w:szCs w:val="28"/>
        </w:rPr>
      </w:pPr>
    </w:p>
    <w:sectPr w:rsidR="00201F1A" w:rsidRPr="00DF6737" w:rsidSect="00C817F1">
      <w:footerReference w:type="default" r:id="rId8"/>
      <w:type w:val="continuous"/>
      <w:pgSz w:w="12240" w:h="15840"/>
      <w:pgMar w:top="720" w:right="1080" w:bottom="720" w:left="1440" w:header="0"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8FADD" w14:textId="77777777" w:rsidR="00793709" w:rsidRDefault="00793709" w:rsidP="006A0FDC">
      <w:pPr>
        <w:spacing w:after="0" w:line="240" w:lineRule="auto"/>
      </w:pPr>
      <w:r>
        <w:separator/>
      </w:r>
    </w:p>
  </w:endnote>
  <w:endnote w:type="continuationSeparator" w:id="0">
    <w:p w14:paraId="1518A856" w14:textId="77777777" w:rsidR="00793709" w:rsidRDefault="00793709" w:rsidP="006A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Light">
    <w:altName w:val="Cambria"/>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87BE" w14:textId="1B320656" w:rsidR="00793709" w:rsidRDefault="00793709" w:rsidP="001A483F">
    <w:pPr>
      <w:pBdr>
        <w:top w:val="single" w:sz="8" w:space="1" w:color="404040"/>
      </w:pBdr>
      <w:tabs>
        <w:tab w:val="center" w:pos="4680"/>
        <w:tab w:val="right" w:pos="9720"/>
      </w:tabs>
    </w:pPr>
    <w:r w:rsidRPr="00802DE3">
      <w:rPr>
        <w:rFonts w:ascii="Cambria" w:hAnsi="Cambria"/>
        <w:sz w:val="18"/>
        <w:szCs w:val="18"/>
      </w:rPr>
      <w:t>LAP-</w:t>
    </w:r>
    <w:r>
      <w:rPr>
        <w:rFonts w:ascii="Cambria" w:hAnsi="Cambria"/>
        <w:sz w:val="18"/>
        <w:szCs w:val="18"/>
      </w:rPr>
      <w:t>PI</w:t>
    </w:r>
    <w:r w:rsidRPr="00802DE3">
      <w:rPr>
        <w:rFonts w:ascii="Cambria" w:hAnsi="Cambria"/>
        <w:sz w:val="18"/>
        <w:szCs w:val="18"/>
      </w:rPr>
      <w:t>-</w:t>
    </w:r>
    <w:r>
      <w:rPr>
        <w:rFonts w:ascii="Cambria" w:hAnsi="Cambria"/>
        <w:sz w:val="18"/>
        <w:szCs w:val="18"/>
      </w:rPr>
      <w:t>001</w:t>
    </w:r>
    <w:r w:rsidRPr="00802DE3">
      <w:rPr>
        <w:rFonts w:ascii="Cambria" w:hAnsi="Cambria"/>
        <w:sz w:val="18"/>
        <w:szCs w:val="18"/>
      </w:rPr>
      <w:t>-</w:t>
    </w:r>
    <w:r w:rsidRPr="001A483F">
      <w:rPr>
        <w:rFonts w:ascii="Cambria" w:hAnsi="Cambria"/>
        <w:sz w:val="18"/>
        <w:szCs w:val="18"/>
      </w:rPr>
      <w:t>SP</w:t>
    </w:r>
    <w:r w:rsidRPr="00802DE3">
      <w:rPr>
        <w:rFonts w:ascii="Cambria" w:hAnsi="Cambria"/>
        <w:sz w:val="18"/>
        <w:szCs w:val="18"/>
      </w:rPr>
      <w:t xml:space="preserve">   ©20</w:t>
    </w:r>
    <w:r>
      <w:rPr>
        <w:rFonts w:ascii="Cambria" w:hAnsi="Cambria"/>
        <w:sz w:val="18"/>
        <w:szCs w:val="18"/>
      </w:rPr>
      <w:t>20</w:t>
    </w:r>
    <w:r w:rsidRPr="00802DE3">
      <w:rPr>
        <w:rFonts w:ascii="Cambria" w:hAnsi="Cambria"/>
        <w:sz w:val="18"/>
        <w:szCs w:val="18"/>
      </w:rPr>
      <w:t>, MBA Research and Curriculum Center®</w:t>
    </w:r>
    <w:r w:rsidRPr="00A2227A">
      <w:rPr>
        <w:rFonts w:ascii="Cambria" w:hAnsi="Cambria"/>
        <w:b/>
        <w:caps/>
        <w:sz w:val="18"/>
        <w:szCs w:val="18"/>
      </w:rPr>
      <w:t xml:space="preserve"> </w:t>
    </w:r>
    <w:r>
      <w:rPr>
        <w:rFonts w:ascii="Cambria" w:hAnsi="Cambria"/>
        <w:b/>
        <w:caps/>
        <w:sz w:val="18"/>
        <w:szCs w:val="18"/>
      </w:rPr>
      <w:t xml:space="preserve">              </w:t>
    </w:r>
    <w:r w:rsidRPr="00802DE3">
      <w:rPr>
        <w:rFonts w:ascii="Cambria" w:hAnsi="Cambria"/>
        <w:sz w:val="18"/>
        <w:szCs w:val="18"/>
      </w:rPr>
      <w:tab/>
    </w:r>
    <w:r>
      <w:rPr>
        <w:rFonts w:ascii="Cambria" w:hAnsi="Cambria"/>
        <w:b/>
        <w:sz w:val="18"/>
        <w:szCs w:val="18"/>
      </w:rPr>
      <w:t>The Price Is Right</w:t>
    </w:r>
    <w:r w:rsidRPr="00802DE3">
      <w:rPr>
        <w:rFonts w:ascii="Cambria" w:hAnsi="Cambria"/>
        <w:sz w:val="18"/>
        <w:szCs w:val="18"/>
      </w:rPr>
      <w:t xml:space="preserve">   </w:t>
    </w:r>
    <w:r>
      <w:rPr>
        <w:rFonts w:ascii="Cambria" w:hAnsi="Cambria"/>
        <w:sz w:val="18"/>
        <w:szCs w:val="18"/>
      </w:rPr>
      <w:fldChar w:fldCharType="begin"/>
    </w:r>
    <w:r>
      <w:rPr>
        <w:rFonts w:ascii="Cambria" w:hAnsi="Cambria"/>
        <w:sz w:val="18"/>
        <w:szCs w:val="18"/>
      </w:rPr>
      <w:instrText xml:space="preserve"> PAGE  \* Arabic </w:instrText>
    </w:r>
    <w:r>
      <w:rPr>
        <w:rFonts w:ascii="Cambria" w:hAnsi="Cambria"/>
        <w:sz w:val="18"/>
        <w:szCs w:val="18"/>
      </w:rPr>
      <w:fldChar w:fldCharType="separate"/>
    </w:r>
    <w:r w:rsidR="008B65C1">
      <w:rPr>
        <w:rFonts w:ascii="Cambria" w:hAnsi="Cambria"/>
        <w:noProof/>
        <w:sz w:val="18"/>
        <w:szCs w:val="18"/>
      </w:rPr>
      <w:t>3</w:t>
    </w:r>
    <w:r>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131C6" w14:textId="77777777" w:rsidR="00793709" w:rsidRDefault="00793709" w:rsidP="006A0FDC">
      <w:pPr>
        <w:spacing w:after="0" w:line="240" w:lineRule="auto"/>
      </w:pPr>
      <w:r>
        <w:separator/>
      </w:r>
    </w:p>
  </w:footnote>
  <w:footnote w:type="continuationSeparator" w:id="0">
    <w:p w14:paraId="0B8BB877" w14:textId="77777777" w:rsidR="00793709" w:rsidRDefault="00793709" w:rsidP="006A0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13D"/>
    <w:multiLevelType w:val="hybridMultilevel"/>
    <w:tmpl w:val="FB78F5E6"/>
    <w:lvl w:ilvl="0" w:tplc="7318BA26">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3AFE"/>
    <w:multiLevelType w:val="hybridMultilevel"/>
    <w:tmpl w:val="4AF61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4293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 w15:restartNumberingAfterBreak="0">
    <w:nsid w:val="0C1946BC"/>
    <w:multiLevelType w:val="hybridMultilevel"/>
    <w:tmpl w:val="C908CEB6"/>
    <w:lvl w:ilvl="0" w:tplc="04090001">
      <w:start w:val="1"/>
      <w:numFmt w:val="bullet"/>
      <w:lvlText w:val=""/>
      <w:lvlJc w:val="left"/>
      <w:pPr>
        <w:ind w:left="2160" w:hanging="825"/>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4" w15:restartNumberingAfterBreak="0">
    <w:nsid w:val="0CDF7256"/>
    <w:multiLevelType w:val="hybridMultilevel"/>
    <w:tmpl w:val="E7AAE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63CD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6" w15:restartNumberingAfterBreak="0">
    <w:nsid w:val="0EF8697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7" w15:restartNumberingAfterBreak="0">
    <w:nsid w:val="14E83ABE"/>
    <w:multiLevelType w:val="hybridMultilevel"/>
    <w:tmpl w:val="68305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F7C9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9" w15:restartNumberingAfterBreak="0">
    <w:nsid w:val="17AE2C79"/>
    <w:multiLevelType w:val="hybridMultilevel"/>
    <w:tmpl w:val="CEF6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953C3C"/>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1" w15:restartNumberingAfterBreak="0">
    <w:nsid w:val="1929737F"/>
    <w:multiLevelType w:val="multilevel"/>
    <w:tmpl w:val="8280D010"/>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2" w15:restartNumberingAfterBreak="0">
    <w:nsid w:val="19A32547"/>
    <w:multiLevelType w:val="multilevel"/>
    <w:tmpl w:val="C1DC926E"/>
    <w:lvl w:ilvl="0">
      <w:start w:val="7"/>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2"/>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3" w15:restartNumberingAfterBreak="0">
    <w:nsid w:val="215B4D67"/>
    <w:multiLevelType w:val="hybridMultilevel"/>
    <w:tmpl w:val="EBE07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D5E46"/>
    <w:multiLevelType w:val="multilevel"/>
    <w:tmpl w:val="8280D010"/>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5" w15:restartNumberingAfterBreak="0">
    <w:nsid w:val="277440E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6" w15:restartNumberingAfterBreak="0">
    <w:nsid w:val="28F90646"/>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7" w15:restartNumberingAfterBreak="0">
    <w:nsid w:val="2EDD1A2A"/>
    <w:multiLevelType w:val="multilevel"/>
    <w:tmpl w:val="E0FCA346"/>
    <w:lvl w:ilvl="0">
      <w:start w:val="4"/>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3"/>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8" w15:restartNumberingAfterBreak="0">
    <w:nsid w:val="30AA2FC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9" w15:restartNumberingAfterBreak="0">
    <w:nsid w:val="30FB587E"/>
    <w:multiLevelType w:val="hybridMultilevel"/>
    <w:tmpl w:val="71880044"/>
    <w:lvl w:ilvl="0" w:tplc="04090015">
      <w:start w:val="1"/>
      <w:numFmt w:val="upperLetter"/>
      <w:lvlText w:val="%1."/>
      <w:lvlJc w:val="left"/>
      <w:pPr>
        <w:ind w:left="720" w:hanging="360"/>
      </w:pPr>
      <w:rPr>
        <w:rFonts w:hint="default"/>
      </w:rPr>
    </w:lvl>
    <w:lvl w:ilvl="1" w:tplc="2EA84F1E">
      <w:start w:val="1"/>
      <w:numFmt w:val="decimal"/>
      <w:lvlText w:val="%2."/>
      <w:lvlJc w:val="left"/>
      <w:pPr>
        <w:ind w:left="1440" w:hanging="360"/>
      </w:pPr>
      <w:rPr>
        <w:rFonts w:hint="default"/>
      </w:rPr>
    </w:lvl>
    <w:lvl w:ilvl="2" w:tplc="B056779E">
      <w:start w:val="1"/>
      <w:numFmt w:val="lowerLetter"/>
      <w:lvlText w:val="%3."/>
      <w:lvlJc w:val="left"/>
      <w:pPr>
        <w:ind w:left="2340" w:hanging="360"/>
      </w:pPr>
      <w:rPr>
        <w:rFonts w:hint="default"/>
      </w:rPr>
    </w:lvl>
    <w:lvl w:ilvl="3" w:tplc="9A3C87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87015"/>
    <w:multiLevelType w:val="hybridMultilevel"/>
    <w:tmpl w:val="6A96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133F6"/>
    <w:multiLevelType w:val="multilevel"/>
    <w:tmpl w:val="8280D010"/>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2" w15:restartNumberingAfterBreak="0">
    <w:nsid w:val="3C4F730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3" w15:restartNumberingAfterBreak="0">
    <w:nsid w:val="3D5D5DF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4" w15:restartNumberingAfterBreak="0">
    <w:nsid w:val="3E80011E"/>
    <w:multiLevelType w:val="hybridMultilevel"/>
    <w:tmpl w:val="01D82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E5A17"/>
    <w:multiLevelType w:val="hybridMultilevel"/>
    <w:tmpl w:val="4C22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1537F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7" w15:restartNumberingAfterBreak="0">
    <w:nsid w:val="444D0C3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8" w15:restartNumberingAfterBreak="0">
    <w:nsid w:val="44D60F13"/>
    <w:multiLevelType w:val="multilevel"/>
    <w:tmpl w:val="E902A110"/>
    <w:lvl w:ilvl="0">
      <w:start w:val="7"/>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3"/>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9" w15:restartNumberingAfterBreak="0">
    <w:nsid w:val="48CD2D92"/>
    <w:multiLevelType w:val="hybridMultilevel"/>
    <w:tmpl w:val="AEEC1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B165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1" w15:restartNumberingAfterBreak="0">
    <w:nsid w:val="4F012AF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2" w15:restartNumberingAfterBreak="0">
    <w:nsid w:val="50162FAF"/>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3" w15:restartNumberingAfterBreak="0">
    <w:nsid w:val="503961B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4" w15:restartNumberingAfterBreak="0">
    <w:nsid w:val="536332B4"/>
    <w:multiLevelType w:val="hybridMultilevel"/>
    <w:tmpl w:val="5BEC091A"/>
    <w:lvl w:ilvl="0" w:tplc="04090015">
      <w:start w:val="1"/>
      <w:numFmt w:val="upperLetter"/>
      <w:lvlText w:val="%1."/>
      <w:lvlJc w:val="left"/>
      <w:pPr>
        <w:ind w:left="720" w:hanging="360"/>
      </w:pPr>
      <w:rPr>
        <w:rFonts w:hint="default"/>
      </w:rPr>
    </w:lvl>
    <w:lvl w:ilvl="1" w:tplc="89087E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706F2"/>
    <w:multiLevelType w:val="hybridMultilevel"/>
    <w:tmpl w:val="FD94B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A26F4"/>
    <w:multiLevelType w:val="multilevel"/>
    <w:tmpl w:val="D98EA4E0"/>
    <w:lvl w:ilvl="0">
      <w:start w:val="4"/>
      <w:numFmt w:val="upperLetter"/>
      <w:lvlText w:val="%1."/>
      <w:lvlJc w:val="left"/>
      <w:pPr>
        <w:ind w:left="720" w:hanging="360"/>
      </w:pPr>
      <w:rPr>
        <w:rFonts w:hint="default"/>
      </w:rPr>
    </w:lvl>
    <w:lvl w:ilvl="1">
      <w:start w:val="2"/>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7" w15:restartNumberingAfterBreak="0">
    <w:nsid w:val="631D106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8" w15:restartNumberingAfterBreak="0">
    <w:nsid w:val="64BE0C67"/>
    <w:multiLevelType w:val="hybridMultilevel"/>
    <w:tmpl w:val="1F9A9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13491"/>
    <w:multiLevelType w:val="hybridMultilevel"/>
    <w:tmpl w:val="81C27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D7F4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1" w15:restartNumberingAfterBreak="0">
    <w:nsid w:val="702A4585"/>
    <w:multiLevelType w:val="multilevel"/>
    <w:tmpl w:val="E902A110"/>
    <w:lvl w:ilvl="0">
      <w:start w:val="7"/>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3"/>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2" w15:restartNumberingAfterBreak="0">
    <w:nsid w:val="737E6DE4"/>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3" w15:restartNumberingAfterBreak="0">
    <w:nsid w:val="74DA2126"/>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4" w15:restartNumberingAfterBreak="0">
    <w:nsid w:val="78BB6E48"/>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5" w15:restartNumberingAfterBreak="0">
    <w:nsid w:val="7A404D1B"/>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num w:numId="1">
    <w:abstractNumId w:val="7"/>
  </w:num>
  <w:num w:numId="2">
    <w:abstractNumId w:val="25"/>
  </w:num>
  <w:num w:numId="3">
    <w:abstractNumId w:val="3"/>
  </w:num>
  <w:num w:numId="4">
    <w:abstractNumId w:val="0"/>
  </w:num>
  <w:num w:numId="5">
    <w:abstractNumId w:val="20"/>
  </w:num>
  <w:num w:numId="6">
    <w:abstractNumId w:val="9"/>
  </w:num>
  <w:num w:numId="7">
    <w:abstractNumId w:val="2"/>
  </w:num>
  <w:num w:numId="8">
    <w:abstractNumId w:val="19"/>
  </w:num>
  <w:num w:numId="9">
    <w:abstractNumId w:val="18"/>
  </w:num>
  <w:num w:numId="10">
    <w:abstractNumId w:val="34"/>
  </w:num>
  <w:num w:numId="11">
    <w:abstractNumId w:val="42"/>
  </w:num>
  <w:num w:numId="12">
    <w:abstractNumId w:val="8"/>
  </w:num>
  <w:num w:numId="13">
    <w:abstractNumId w:val="44"/>
  </w:num>
  <w:num w:numId="14">
    <w:abstractNumId w:val="13"/>
  </w:num>
  <w:num w:numId="15">
    <w:abstractNumId w:val="37"/>
  </w:num>
  <w:num w:numId="16">
    <w:abstractNumId w:val="43"/>
  </w:num>
  <w:num w:numId="17">
    <w:abstractNumId w:val="35"/>
  </w:num>
  <w:num w:numId="18">
    <w:abstractNumId w:val="23"/>
  </w:num>
  <w:num w:numId="19">
    <w:abstractNumId w:val="10"/>
  </w:num>
  <w:num w:numId="20">
    <w:abstractNumId w:val="33"/>
  </w:num>
  <w:num w:numId="21">
    <w:abstractNumId w:val="15"/>
  </w:num>
  <w:num w:numId="22">
    <w:abstractNumId w:val="39"/>
  </w:num>
  <w:num w:numId="23">
    <w:abstractNumId w:val="26"/>
  </w:num>
  <w:num w:numId="24">
    <w:abstractNumId w:val="30"/>
  </w:num>
  <w:num w:numId="25">
    <w:abstractNumId w:val="24"/>
  </w:num>
  <w:num w:numId="26">
    <w:abstractNumId w:val="27"/>
  </w:num>
  <w:num w:numId="27">
    <w:abstractNumId w:val="29"/>
  </w:num>
  <w:num w:numId="28">
    <w:abstractNumId w:val="6"/>
  </w:num>
  <w:num w:numId="29">
    <w:abstractNumId w:val="21"/>
  </w:num>
  <w:num w:numId="30">
    <w:abstractNumId w:val="11"/>
  </w:num>
  <w:num w:numId="31">
    <w:abstractNumId w:val="14"/>
  </w:num>
  <w:num w:numId="32">
    <w:abstractNumId w:val="16"/>
  </w:num>
  <w:num w:numId="33">
    <w:abstractNumId w:val="31"/>
  </w:num>
  <w:num w:numId="34">
    <w:abstractNumId w:val="28"/>
  </w:num>
  <w:num w:numId="35">
    <w:abstractNumId w:val="41"/>
  </w:num>
  <w:num w:numId="36">
    <w:abstractNumId w:val="17"/>
  </w:num>
  <w:num w:numId="37">
    <w:abstractNumId w:val="45"/>
  </w:num>
  <w:num w:numId="38">
    <w:abstractNumId w:val="12"/>
  </w:num>
  <w:num w:numId="39">
    <w:abstractNumId w:val="22"/>
  </w:num>
  <w:num w:numId="40">
    <w:abstractNumId w:val="38"/>
  </w:num>
  <w:num w:numId="41">
    <w:abstractNumId w:val="32"/>
  </w:num>
  <w:num w:numId="42">
    <w:abstractNumId w:val="1"/>
  </w:num>
  <w:num w:numId="43">
    <w:abstractNumId w:val="40"/>
  </w:num>
  <w:num w:numId="44">
    <w:abstractNumId w:val="4"/>
  </w:num>
  <w:num w:numId="45">
    <w:abstractNumId w:val="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DC"/>
    <w:rsid w:val="00020A3E"/>
    <w:rsid w:val="000428D6"/>
    <w:rsid w:val="000442A8"/>
    <w:rsid w:val="00044585"/>
    <w:rsid w:val="00054396"/>
    <w:rsid w:val="00062322"/>
    <w:rsid w:val="00075BC5"/>
    <w:rsid w:val="00081AAB"/>
    <w:rsid w:val="0008608D"/>
    <w:rsid w:val="000A23BC"/>
    <w:rsid w:val="000B1C61"/>
    <w:rsid w:val="000C2FCD"/>
    <w:rsid w:val="000C3A91"/>
    <w:rsid w:val="000D6442"/>
    <w:rsid w:val="000E43B4"/>
    <w:rsid w:val="000E55D4"/>
    <w:rsid w:val="000E6213"/>
    <w:rsid w:val="000F0E79"/>
    <w:rsid w:val="000F27E7"/>
    <w:rsid w:val="000F62C2"/>
    <w:rsid w:val="00103816"/>
    <w:rsid w:val="001248D8"/>
    <w:rsid w:val="00127B84"/>
    <w:rsid w:val="00141DED"/>
    <w:rsid w:val="00150D2B"/>
    <w:rsid w:val="00156D7C"/>
    <w:rsid w:val="0015744E"/>
    <w:rsid w:val="001621B6"/>
    <w:rsid w:val="00174577"/>
    <w:rsid w:val="001749A7"/>
    <w:rsid w:val="00176294"/>
    <w:rsid w:val="001859E5"/>
    <w:rsid w:val="00185BE9"/>
    <w:rsid w:val="001914FD"/>
    <w:rsid w:val="001945B3"/>
    <w:rsid w:val="001A12D7"/>
    <w:rsid w:val="001A3B9E"/>
    <w:rsid w:val="001A483F"/>
    <w:rsid w:val="001B1B64"/>
    <w:rsid w:val="001B599D"/>
    <w:rsid w:val="001B7CCD"/>
    <w:rsid w:val="001C2BC1"/>
    <w:rsid w:val="001C3DC4"/>
    <w:rsid w:val="001D5AEE"/>
    <w:rsid w:val="001E1C35"/>
    <w:rsid w:val="001F0417"/>
    <w:rsid w:val="001F3FC6"/>
    <w:rsid w:val="001F4622"/>
    <w:rsid w:val="001F6C35"/>
    <w:rsid w:val="00201F1A"/>
    <w:rsid w:val="00202070"/>
    <w:rsid w:val="00206494"/>
    <w:rsid w:val="00206830"/>
    <w:rsid w:val="00210C07"/>
    <w:rsid w:val="00210C5B"/>
    <w:rsid w:val="00211AB8"/>
    <w:rsid w:val="00214908"/>
    <w:rsid w:val="002226CC"/>
    <w:rsid w:val="00240F15"/>
    <w:rsid w:val="00243C99"/>
    <w:rsid w:val="00262DF1"/>
    <w:rsid w:val="00273F53"/>
    <w:rsid w:val="00287729"/>
    <w:rsid w:val="002A3741"/>
    <w:rsid w:val="002B5746"/>
    <w:rsid w:val="002D1F53"/>
    <w:rsid w:val="002D3DA3"/>
    <w:rsid w:val="002D6806"/>
    <w:rsid w:val="002D7613"/>
    <w:rsid w:val="002F58C7"/>
    <w:rsid w:val="00301CD9"/>
    <w:rsid w:val="00306E84"/>
    <w:rsid w:val="00323E31"/>
    <w:rsid w:val="003310D4"/>
    <w:rsid w:val="003333EE"/>
    <w:rsid w:val="00336F51"/>
    <w:rsid w:val="00337F14"/>
    <w:rsid w:val="003421C9"/>
    <w:rsid w:val="00345D52"/>
    <w:rsid w:val="0034631A"/>
    <w:rsid w:val="0035403B"/>
    <w:rsid w:val="00354C7E"/>
    <w:rsid w:val="0035789D"/>
    <w:rsid w:val="00365740"/>
    <w:rsid w:val="00380F83"/>
    <w:rsid w:val="0038678D"/>
    <w:rsid w:val="0039773C"/>
    <w:rsid w:val="00397ACF"/>
    <w:rsid w:val="003B1B44"/>
    <w:rsid w:val="003B4CB2"/>
    <w:rsid w:val="003B64A2"/>
    <w:rsid w:val="003B7050"/>
    <w:rsid w:val="003F2573"/>
    <w:rsid w:val="003F4B85"/>
    <w:rsid w:val="004030D3"/>
    <w:rsid w:val="0040551F"/>
    <w:rsid w:val="0040763A"/>
    <w:rsid w:val="00411CF2"/>
    <w:rsid w:val="0041350F"/>
    <w:rsid w:val="0042410C"/>
    <w:rsid w:val="00424B30"/>
    <w:rsid w:val="00425AE5"/>
    <w:rsid w:val="00445641"/>
    <w:rsid w:val="00454D3B"/>
    <w:rsid w:val="00455ED4"/>
    <w:rsid w:val="004676F4"/>
    <w:rsid w:val="00470872"/>
    <w:rsid w:val="00476C6D"/>
    <w:rsid w:val="00490628"/>
    <w:rsid w:val="004906D0"/>
    <w:rsid w:val="004A1007"/>
    <w:rsid w:val="004A1522"/>
    <w:rsid w:val="004B2F7F"/>
    <w:rsid w:val="004C3996"/>
    <w:rsid w:val="004E1410"/>
    <w:rsid w:val="00502EFE"/>
    <w:rsid w:val="00505A98"/>
    <w:rsid w:val="00511FE2"/>
    <w:rsid w:val="0052348C"/>
    <w:rsid w:val="00526C6C"/>
    <w:rsid w:val="00541739"/>
    <w:rsid w:val="0055737C"/>
    <w:rsid w:val="0056021D"/>
    <w:rsid w:val="005615B5"/>
    <w:rsid w:val="00574947"/>
    <w:rsid w:val="005855E5"/>
    <w:rsid w:val="00593092"/>
    <w:rsid w:val="0059499A"/>
    <w:rsid w:val="0059531F"/>
    <w:rsid w:val="005B1506"/>
    <w:rsid w:val="005B3971"/>
    <w:rsid w:val="005B739B"/>
    <w:rsid w:val="005C6BE2"/>
    <w:rsid w:val="005C731E"/>
    <w:rsid w:val="005D02CA"/>
    <w:rsid w:val="005E5B96"/>
    <w:rsid w:val="005E649A"/>
    <w:rsid w:val="005F13C1"/>
    <w:rsid w:val="005F5471"/>
    <w:rsid w:val="005F5C90"/>
    <w:rsid w:val="00602972"/>
    <w:rsid w:val="006163A2"/>
    <w:rsid w:val="00617BB1"/>
    <w:rsid w:val="00621655"/>
    <w:rsid w:val="00622BE7"/>
    <w:rsid w:val="00625418"/>
    <w:rsid w:val="00650973"/>
    <w:rsid w:val="00655220"/>
    <w:rsid w:val="006633F8"/>
    <w:rsid w:val="00663542"/>
    <w:rsid w:val="0066383D"/>
    <w:rsid w:val="00663E9B"/>
    <w:rsid w:val="00664822"/>
    <w:rsid w:val="006669C6"/>
    <w:rsid w:val="006764FD"/>
    <w:rsid w:val="006766BA"/>
    <w:rsid w:val="00687A51"/>
    <w:rsid w:val="006A0289"/>
    <w:rsid w:val="006A0FDC"/>
    <w:rsid w:val="006A4457"/>
    <w:rsid w:val="006C5E8A"/>
    <w:rsid w:val="006C7F42"/>
    <w:rsid w:val="006D0277"/>
    <w:rsid w:val="006D7163"/>
    <w:rsid w:val="006E4A43"/>
    <w:rsid w:val="006E6057"/>
    <w:rsid w:val="006F5FBF"/>
    <w:rsid w:val="006F7E4E"/>
    <w:rsid w:val="007008CF"/>
    <w:rsid w:val="007124D9"/>
    <w:rsid w:val="007125A3"/>
    <w:rsid w:val="007137B1"/>
    <w:rsid w:val="007222A0"/>
    <w:rsid w:val="00736D7F"/>
    <w:rsid w:val="00752044"/>
    <w:rsid w:val="00757092"/>
    <w:rsid w:val="00771EE9"/>
    <w:rsid w:val="00785877"/>
    <w:rsid w:val="007926B0"/>
    <w:rsid w:val="00793709"/>
    <w:rsid w:val="00796496"/>
    <w:rsid w:val="007B170F"/>
    <w:rsid w:val="007B530E"/>
    <w:rsid w:val="007B7435"/>
    <w:rsid w:val="007B74B8"/>
    <w:rsid w:val="007C1902"/>
    <w:rsid w:val="007C1E3E"/>
    <w:rsid w:val="007C37FE"/>
    <w:rsid w:val="007D262E"/>
    <w:rsid w:val="007F1B45"/>
    <w:rsid w:val="007F7575"/>
    <w:rsid w:val="00827BA7"/>
    <w:rsid w:val="00847A4D"/>
    <w:rsid w:val="00856E09"/>
    <w:rsid w:val="00871494"/>
    <w:rsid w:val="008724DE"/>
    <w:rsid w:val="00882D4D"/>
    <w:rsid w:val="008956B8"/>
    <w:rsid w:val="00897B8E"/>
    <w:rsid w:val="008B2060"/>
    <w:rsid w:val="008B5125"/>
    <w:rsid w:val="008B65C1"/>
    <w:rsid w:val="008D5356"/>
    <w:rsid w:val="008D5A73"/>
    <w:rsid w:val="008E3464"/>
    <w:rsid w:val="008F3B28"/>
    <w:rsid w:val="008F4283"/>
    <w:rsid w:val="009068F0"/>
    <w:rsid w:val="009103AB"/>
    <w:rsid w:val="0091106D"/>
    <w:rsid w:val="00924721"/>
    <w:rsid w:val="009255CC"/>
    <w:rsid w:val="00931020"/>
    <w:rsid w:val="00940654"/>
    <w:rsid w:val="00941C58"/>
    <w:rsid w:val="0094268C"/>
    <w:rsid w:val="00945ECD"/>
    <w:rsid w:val="00947F6B"/>
    <w:rsid w:val="0096034F"/>
    <w:rsid w:val="00971FD9"/>
    <w:rsid w:val="00982050"/>
    <w:rsid w:val="009A0643"/>
    <w:rsid w:val="009A06BF"/>
    <w:rsid w:val="009A18C3"/>
    <w:rsid w:val="009C0894"/>
    <w:rsid w:val="009C3930"/>
    <w:rsid w:val="009D2416"/>
    <w:rsid w:val="009D29C6"/>
    <w:rsid w:val="009F34B1"/>
    <w:rsid w:val="009F379F"/>
    <w:rsid w:val="00A02C5D"/>
    <w:rsid w:val="00A04BD0"/>
    <w:rsid w:val="00A04E76"/>
    <w:rsid w:val="00A061D3"/>
    <w:rsid w:val="00A17B7E"/>
    <w:rsid w:val="00A2227A"/>
    <w:rsid w:val="00A257AB"/>
    <w:rsid w:val="00A34FB4"/>
    <w:rsid w:val="00A600E5"/>
    <w:rsid w:val="00A72AEB"/>
    <w:rsid w:val="00A74068"/>
    <w:rsid w:val="00A8020A"/>
    <w:rsid w:val="00A8273C"/>
    <w:rsid w:val="00A83128"/>
    <w:rsid w:val="00A83D9C"/>
    <w:rsid w:val="00A85E76"/>
    <w:rsid w:val="00A90606"/>
    <w:rsid w:val="00AA6A9B"/>
    <w:rsid w:val="00AA7BB4"/>
    <w:rsid w:val="00AB0B37"/>
    <w:rsid w:val="00AB490C"/>
    <w:rsid w:val="00AB5E46"/>
    <w:rsid w:val="00AC2E0D"/>
    <w:rsid w:val="00AC2FC9"/>
    <w:rsid w:val="00AC5070"/>
    <w:rsid w:val="00AC5083"/>
    <w:rsid w:val="00AC6D83"/>
    <w:rsid w:val="00AD2B97"/>
    <w:rsid w:val="00AE1DB7"/>
    <w:rsid w:val="00AE6169"/>
    <w:rsid w:val="00AF617F"/>
    <w:rsid w:val="00AF6D0A"/>
    <w:rsid w:val="00B019DF"/>
    <w:rsid w:val="00B06BF7"/>
    <w:rsid w:val="00B1397D"/>
    <w:rsid w:val="00B14298"/>
    <w:rsid w:val="00B15E35"/>
    <w:rsid w:val="00B174EA"/>
    <w:rsid w:val="00B232BB"/>
    <w:rsid w:val="00B31721"/>
    <w:rsid w:val="00B32EF9"/>
    <w:rsid w:val="00B4415A"/>
    <w:rsid w:val="00B44CA2"/>
    <w:rsid w:val="00B569F1"/>
    <w:rsid w:val="00B60C46"/>
    <w:rsid w:val="00B61EE3"/>
    <w:rsid w:val="00B72433"/>
    <w:rsid w:val="00B737AA"/>
    <w:rsid w:val="00B83590"/>
    <w:rsid w:val="00B83730"/>
    <w:rsid w:val="00B8704D"/>
    <w:rsid w:val="00BA169B"/>
    <w:rsid w:val="00BA24AB"/>
    <w:rsid w:val="00BA3708"/>
    <w:rsid w:val="00BA7F34"/>
    <w:rsid w:val="00BB5FB0"/>
    <w:rsid w:val="00BC7EC9"/>
    <w:rsid w:val="00BD2C04"/>
    <w:rsid w:val="00BD3401"/>
    <w:rsid w:val="00BD465F"/>
    <w:rsid w:val="00BE100C"/>
    <w:rsid w:val="00BE3E89"/>
    <w:rsid w:val="00BE62F7"/>
    <w:rsid w:val="00BF383B"/>
    <w:rsid w:val="00BF4E71"/>
    <w:rsid w:val="00C018E2"/>
    <w:rsid w:val="00C04B74"/>
    <w:rsid w:val="00C14C42"/>
    <w:rsid w:val="00C14FC1"/>
    <w:rsid w:val="00C17027"/>
    <w:rsid w:val="00C170F7"/>
    <w:rsid w:val="00C171B5"/>
    <w:rsid w:val="00C36CA4"/>
    <w:rsid w:val="00C40AB2"/>
    <w:rsid w:val="00C43D22"/>
    <w:rsid w:val="00C4579D"/>
    <w:rsid w:val="00C55D5F"/>
    <w:rsid w:val="00C7352F"/>
    <w:rsid w:val="00C762B3"/>
    <w:rsid w:val="00C76E48"/>
    <w:rsid w:val="00C810AB"/>
    <w:rsid w:val="00C817F1"/>
    <w:rsid w:val="00C86736"/>
    <w:rsid w:val="00C936DD"/>
    <w:rsid w:val="00CA32EF"/>
    <w:rsid w:val="00CA5423"/>
    <w:rsid w:val="00CA7BF5"/>
    <w:rsid w:val="00CB52B2"/>
    <w:rsid w:val="00CC1A2F"/>
    <w:rsid w:val="00CC3657"/>
    <w:rsid w:val="00CD04B9"/>
    <w:rsid w:val="00CD1D6B"/>
    <w:rsid w:val="00CE0922"/>
    <w:rsid w:val="00CE6523"/>
    <w:rsid w:val="00CF3539"/>
    <w:rsid w:val="00D00EA0"/>
    <w:rsid w:val="00D04478"/>
    <w:rsid w:val="00D122F9"/>
    <w:rsid w:val="00D1251A"/>
    <w:rsid w:val="00D145C7"/>
    <w:rsid w:val="00D204A6"/>
    <w:rsid w:val="00D31F4A"/>
    <w:rsid w:val="00D36003"/>
    <w:rsid w:val="00D524C4"/>
    <w:rsid w:val="00D53E13"/>
    <w:rsid w:val="00D60E1C"/>
    <w:rsid w:val="00D63BAB"/>
    <w:rsid w:val="00D669A8"/>
    <w:rsid w:val="00D70375"/>
    <w:rsid w:val="00D7112A"/>
    <w:rsid w:val="00D75D08"/>
    <w:rsid w:val="00D9204F"/>
    <w:rsid w:val="00DB0672"/>
    <w:rsid w:val="00DB6396"/>
    <w:rsid w:val="00DC54C3"/>
    <w:rsid w:val="00DD06C6"/>
    <w:rsid w:val="00DD0B58"/>
    <w:rsid w:val="00DD5779"/>
    <w:rsid w:val="00DE0279"/>
    <w:rsid w:val="00DF12E0"/>
    <w:rsid w:val="00DF6737"/>
    <w:rsid w:val="00DF7532"/>
    <w:rsid w:val="00E063C5"/>
    <w:rsid w:val="00E10499"/>
    <w:rsid w:val="00E11D72"/>
    <w:rsid w:val="00E261E5"/>
    <w:rsid w:val="00E30572"/>
    <w:rsid w:val="00E32036"/>
    <w:rsid w:val="00E34CF3"/>
    <w:rsid w:val="00E368D3"/>
    <w:rsid w:val="00E569E1"/>
    <w:rsid w:val="00E62584"/>
    <w:rsid w:val="00E74156"/>
    <w:rsid w:val="00E759C6"/>
    <w:rsid w:val="00E8112D"/>
    <w:rsid w:val="00E81540"/>
    <w:rsid w:val="00E85558"/>
    <w:rsid w:val="00E92D6F"/>
    <w:rsid w:val="00E96065"/>
    <w:rsid w:val="00EA1B45"/>
    <w:rsid w:val="00EA356E"/>
    <w:rsid w:val="00EA6FF3"/>
    <w:rsid w:val="00EA73EA"/>
    <w:rsid w:val="00EC0341"/>
    <w:rsid w:val="00EC51E2"/>
    <w:rsid w:val="00EC5260"/>
    <w:rsid w:val="00ED023F"/>
    <w:rsid w:val="00ED22D5"/>
    <w:rsid w:val="00ED7A3E"/>
    <w:rsid w:val="00EE7EAD"/>
    <w:rsid w:val="00EF655F"/>
    <w:rsid w:val="00EF7AC2"/>
    <w:rsid w:val="00F06E4F"/>
    <w:rsid w:val="00F14955"/>
    <w:rsid w:val="00F17CA8"/>
    <w:rsid w:val="00F204EA"/>
    <w:rsid w:val="00F2187B"/>
    <w:rsid w:val="00F26172"/>
    <w:rsid w:val="00F431E5"/>
    <w:rsid w:val="00F45F4B"/>
    <w:rsid w:val="00F51B48"/>
    <w:rsid w:val="00F52F1C"/>
    <w:rsid w:val="00F559F5"/>
    <w:rsid w:val="00F57E66"/>
    <w:rsid w:val="00F62A29"/>
    <w:rsid w:val="00F65EFB"/>
    <w:rsid w:val="00F668A8"/>
    <w:rsid w:val="00F70CD9"/>
    <w:rsid w:val="00F74515"/>
    <w:rsid w:val="00F80084"/>
    <w:rsid w:val="00FA0CE2"/>
    <w:rsid w:val="00FA490F"/>
    <w:rsid w:val="00FA512F"/>
    <w:rsid w:val="00FB5EBC"/>
    <w:rsid w:val="00FC0E3C"/>
    <w:rsid w:val="00FD3DDB"/>
    <w:rsid w:val="00FD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37A46627"/>
  <w14:defaultImageDpi w14:val="0"/>
  <w15:chartTrackingRefBased/>
  <w15:docId w15:val="{EE9C8775-80D0-437E-B1B2-41AB0520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TN10">
    <w:name w:val="TN  1'."/>
    <w:basedOn w:val="TNa"/>
    <w:uiPriority w:val="99"/>
    <w:pPr>
      <w:tabs>
        <w:tab w:val="clear" w:pos="2340"/>
        <w:tab w:val="left" w:pos="2680"/>
      </w:tabs>
      <w:ind w:left="2680" w:hanging="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a0">
    <w:name w:val="TN  a'."/>
    <w:basedOn w:val="TN10"/>
    <w:uiPriority w:val="99"/>
    <w:pPr>
      <w:tabs>
        <w:tab w:val="clear" w:pos="2680"/>
        <w:tab w:val="left" w:pos="3000"/>
      </w:tabs>
      <w:ind w:left="3000" w:hanging="320"/>
    </w:pPr>
  </w:style>
  <w:style w:type="paragraph" w:styleId="Header">
    <w:name w:val="header"/>
    <w:basedOn w:val="Normal"/>
    <w:link w:val="HeaderChar"/>
    <w:uiPriority w:val="99"/>
    <w:unhideWhenUsed/>
    <w:rsid w:val="006A0FDC"/>
    <w:pPr>
      <w:tabs>
        <w:tab w:val="center" w:pos="4680"/>
        <w:tab w:val="right" w:pos="9360"/>
      </w:tabs>
    </w:pPr>
  </w:style>
  <w:style w:type="character" w:customStyle="1" w:styleId="HeaderChar">
    <w:name w:val="Header Char"/>
    <w:basedOn w:val="DefaultParagraphFont"/>
    <w:link w:val="Header"/>
    <w:uiPriority w:val="99"/>
    <w:rsid w:val="006A0FDC"/>
  </w:style>
  <w:style w:type="paragraph" w:styleId="Footer">
    <w:name w:val="footer"/>
    <w:basedOn w:val="Normal"/>
    <w:link w:val="FooterChar"/>
    <w:unhideWhenUsed/>
    <w:rsid w:val="006A0FDC"/>
    <w:pPr>
      <w:tabs>
        <w:tab w:val="center" w:pos="4680"/>
        <w:tab w:val="right" w:pos="9360"/>
      </w:tabs>
    </w:pPr>
  </w:style>
  <w:style w:type="character" w:customStyle="1" w:styleId="FooterChar">
    <w:name w:val="Footer Char"/>
    <w:basedOn w:val="DefaultParagraphFont"/>
    <w:link w:val="Footer"/>
    <w:rsid w:val="006A0FDC"/>
  </w:style>
  <w:style w:type="character" w:styleId="PageNumber">
    <w:name w:val="page number"/>
    <w:rsid w:val="006A0FDC"/>
  </w:style>
  <w:style w:type="paragraph" w:customStyle="1" w:styleId="TOC-Bullet">
    <w:name w:val="TOC-Bullet"/>
    <w:basedOn w:val="TNA2"/>
    <w:link w:val="TOC-BulletChar"/>
    <w:qFormat/>
    <w:rsid w:val="00B83730"/>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B83730"/>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B83730"/>
    <w:rPr>
      <w:rFonts w:ascii="Calibri" w:eastAsia="Times New Roman" w:hAnsi="Calibri" w:cs="Calibri"/>
      <w:b/>
      <w:bCs/>
      <w:color w:val="000000"/>
      <w:sz w:val="24"/>
      <w:szCs w:val="24"/>
    </w:rPr>
  </w:style>
  <w:style w:type="paragraph" w:customStyle="1" w:styleId="TOC-1">
    <w:name w:val="TOC-1."/>
    <w:basedOn w:val="TN1"/>
    <w:link w:val="TOC-1Char"/>
    <w:qFormat/>
    <w:rsid w:val="00B83730"/>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B83730"/>
    <w:rPr>
      <w:rFonts w:ascii="HelveticaLT-Condensed" w:hAnsi="HelveticaLT-Condensed" w:cs="HelveticaLT-Condensed"/>
      <w:color w:val="000000"/>
    </w:rPr>
  </w:style>
  <w:style w:type="character" w:customStyle="1" w:styleId="TOC-AChar">
    <w:name w:val="TOC-A Char"/>
    <w:link w:val="TOC-A"/>
    <w:rsid w:val="00B83730"/>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B83730"/>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B83730"/>
    <w:pPr>
      <w:tabs>
        <w:tab w:val="clear" w:pos="1080"/>
        <w:tab w:val="left" w:pos="1440"/>
      </w:tabs>
      <w:ind w:left="1440"/>
    </w:pPr>
  </w:style>
  <w:style w:type="character" w:customStyle="1" w:styleId="DiscussionGuideChar">
    <w:name w:val="DiscussionGuide Char"/>
    <w:link w:val="DiscussionGuide"/>
    <w:rsid w:val="00B83730"/>
    <w:rPr>
      <w:rFonts w:ascii="Calibri" w:eastAsia="Times New Roman" w:hAnsi="Calibri" w:cs="Calibri"/>
      <w:bCs/>
      <w:color w:val="000000"/>
      <w:sz w:val="24"/>
      <w:szCs w:val="24"/>
    </w:rPr>
  </w:style>
  <w:style w:type="paragraph" w:customStyle="1" w:styleId="TOC-10">
    <w:name w:val="TOC-1)"/>
    <w:basedOn w:val="TN10"/>
    <w:link w:val="TOC-1Char0"/>
    <w:qFormat/>
    <w:rsid w:val="00B83730"/>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B83730"/>
    <w:rPr>
      <w:rFonts w:ascii="Calibri" w:eastAsia="Times New Roman" w:hAnsi="Calibri" w:cs="Calibri"/>
      <w:color w:val="000000"/>
      <w:sz w:val="24"/>
      <w:szCs w:val="24"/>
    </w:rPr>
  </w:style>
  <w:style w:type="character" w:customStyle="1" w:styleId="TOC-aChar0">
    <w:name w:val="TOC-a. Char"/>
    <w:link w:val="TOC-a0"/>
    <w:rsid w:val="00B83730"/>
  </w:style>
  <w:style w:type="character" w:customStyle="1" w:styleId="TOC-1Char0">
    <w:name w:val="TOC-1) Char"/>
    <w:link w:val="TOC-10"/>
    <w:rsid w:val="00B83730"/>
    <w:rPr>
      <w:rFonts w:ascii="Calibri" w:eastAsia="Times New Roman" w:hAnsi="Calibri" w:cs="Calibri"/>
      <w:color w:val="000000"/>
      <w:sz w:val="24"/>
      <w:szCs w:val="24"/>
    </w:rPr>
  </w:style>
  <w:style w:type="character" w:styleId="Hyperlink">
    <w:name w:val="Hyperlink"/>
    <w:uiPriority w:val="99"/>
    <w:unhideWhenUsed/>
    <w:rsid w:val="00B44CA2"/>
    <w:rPr>
      <w:color w:val="0000FF"/>
      <w:u w:val="single"/>
    </w:rPr>
  </w:style>
  <w:style w:type="paragraph" w:customStyle="1" w:styleId="Bodycopy">
    <w:name w:val="Body copy"/>
    <w:basedOn w:val="NoParagraphStyle"/>
    <w:uiPriority w:val="99"/>
    <w:rsid w:val="0035789D"/>
    <w:pPr>
      <w:tabs>
        <w:tab w:val="left" w:pos="3600"/>
      </w:tabs>
      <w:spacing w:after="100"/>
      <w:ind w:firstLine="240"/>
    </w:pPr>
    <w:rPr>
      <w:rFonts w:ascii="HelveticaLT-Condensed-Light" w:hAnsi="HelveticaLT-Condensed-Light" w:cs="HelveticaLT-Condensed-Light"/>
      <w:sz w:val="22"/>
      <w:szCs w:val="22"/>
    </w:rPr>
  </w:style>
  <w:style w:type="paragraph" w:styleId="ListParagraph">
    <w:name w:val="List Paragraph"/>
    <w:basedOn w:val="Normal"/>
    <w:uiPriority w:val="34"/>
    <w:qFormat/>
    <w:rsid w:val="00924721"/>
    <w:pPr>
      <w:ind w:left="720"/>
      <w:contextualSpacing/>
    </w:pPr>
  </w:style>
  <w:style w:type="paragraph" w:customStyle="1" w:styleId="directions">
    <w:name w:val="`directions"/>
    <w:basedOn w:val="Normal"/>
    <w:uiPriority w:val="99"/>
    <w:rsid w:val="00924721"/>
    <w:pPr>
      <w:widowControl w:val="0"/>
      <w:tabs>
        <w:tab w:val="left" w:pos="900"/>
      </w:tabs>
      <w:autoSpaceDE w:val="0"/>
      <w:autoSpaceDN w:val="0"/>
      <w:adjustRightInd w:val="0"/>
      <w:spacing w:after="0" w:line="260" w:lineRule="atLeast"/>
      <w:ind w:left="900" w:right="780" w:hanging="360"/>
      <w:jc w:val="both"/>
      <w:textAlignment w:val="center"/>
    </w:pPr>
    <w:rPr>
      <w:rFonts w:ascii="HelveticaLT-Condensed" w:hAnsi="HelveticaLT-Condensed" w:cs="HelveticaLT-Condensed"/>
      <w:color w:val="000000"/>
    </w:rPr>
  </w:style>
  <w:style w:type="paragraph" w:customStyle="1" w:styleId="TestDirect">
    <w:name w:val="Test Direct."/>
    <w:basedOn w:val="NoParagraphStyle"/>
    <w:uiPriority w:val="99"/>
    <w:rsid w:val="00924721"/>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test">
    <w:name w:val="`test?"/>
    <w:basedOn w:val="Normal"/>
    <w:link w:val="testChar"/>
    <w:uiPriority w:val="99"/>
    <w:rsid w:val="00924721"/>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customStyle="1" w:styleId="testa-d">
    <w:name w:val="`test? a-d"/>
    <w:basedOn w:val="Normal"/>
    <w:uiPriority w:val="99"/>
    <w:rsid w:val="006D0277"/>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lain">
    <w:name w:val="`plain"/>
    <w:basedOn w:val="NoParagraphStyle"/>
    <w:uiPriority w:val="99"/>
    <w:rsid w:val="006D0277"/>
    <w:pPr>
      <w:spacing w:after="240" w:line="260" w:lineRule="atLeast"/>
      <w:jc w:val="both"/>
    </w:pPr>
    <w:rPr>
      <w:rFonts w:ascii="HelveticaLT-Condensed" w:hAnsi="HelveticaLT-Condensed" w:cs="HelveticaLT-Condensed"/>
      <w:sz w:val="22"/>
      <w:szCs w:val="22"/>
    </w:rPr>
  </w:style>
  <w:style w:type="paragraph" w:customStyle="1" w:styleId="Subhd-1">
    <w:name w:val="Subhd-1"/>
    <w:basedOn w:val="Normal"/>
    <w:uiPriority w:val="99"/>
    <w:rsid w:val="009255CC"/>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aps/>
      <w:color w:val="000000"/>
      <w:sz w:val="24"/>
      <w:szCs w:val="24"/>
    </w:rPr>
  </w:style>
  <w:style w:type="paragraph" w:customStyle="1" w:styleId="Subhd-norule">
    <w:name w:val="Subhd-no rule"/>
    <w:basedOn w:val="Subhd-1"/>
    <w:next w:val="Subhd-1"/>
    <w:uiPriority w:val="99"/>
    <w:rsid w:val="009255CC"/>
    <w:rPr>
      <w:caps w:val="0"/>
    </w:rPr>
  </w:style>
  <w:style w:type="paragraph" w:customStyle="1" w:styleId="postkey">
    <w:name w:val="`postkey"/>
    <w:basedOn w:val="NoParagraphStyle"/>
    <w:uiPriority w:val="99"/>
    <w:rsid w:val="009255CC"/>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Alt">
    <w:name w:val="TestAlt"/>
    <w:basedOn w:val="testa-d"/>
    <w:link w:val="TestAltChar"/>
    <w:qFormat/>
    <w:rsid w:val="0035403B"/>
    <w:pPr>
      <w:tabs>
        <w:tab w:val="right" w:pos="9630"/>
      </w:tabs>
      <w:jc w:val="left"/>
    </w:pPr>
    <w:rPr>
      <w:rFonts w:ascii="Calibri" w:hAnsi="Calibri" w:cs="Calibri"/>
      <w:sz w:val="24"/>
      <w:szCs w:val="24"/>
    </w:rPr>
  </w:style>
  <w:style w:type="character" w:customStyle="1" w:styleId="TestAltChar">
    <w:name w:val="TestAlt Char"/>
    <w:link w:val="TestAlt"/>
    <w:rsid w:val="0035403B"/>
    <w:rPr>
      <w:rFonts w:cs="Calibri"/>
      <w:color w:val="000000"/>
      <w:sz w:val="24"/>
      <w:szCs w:val="24"/>
    </w:rPr>
  </w:style>
  <w:style w:type="paragraph" w:customStyle="1" w:styleId="TestStem">
    <w:name w:val="TestStem"/>
    <w:basedOn w:val="test"/>
    <w:link w:val="TestStemChar"/>
    <w:qFormat/>
    <w:rsid w:val="0035403B"/>
    <w:pPr>
      <w:tabs>
        <w:tab w:val="clear" w:pos="9320"/>
        <w:tab w:val="right" w:pos="9630"/>
      </w:tabs>
      <w:jc w:val="left"/>
    </w:pPr>
    <w:rPr>
      <w:rFonts w:ascii="Calibri" w:hAnsi="Calibri" w:cs="Calibri"/>
      <w:sz w:val="24"/>
      <w:szCs w:val="24"/>
    </w:rPr>
  </w:style>
  <w:style w:type="character" w:customStyle="1" w:styleId="TestStemChar">
    <w:name w:val="TestStem Char"/>
    <w:link w:val="TestStem"/>
    <w:rsid w:val="0035403B"/>
    <w:rPr>
      <w:rFonts w:cs="Calibri"/>
      <w:color w:val="000000"/>
      <w:sz w:val="24"/>
      <w:szCs w:val="24"/>
    </w:rPr>
  </w:style>
  <w:style w:type="paragraph" w:customStyle="1" w:styleId="postkey0">
    <w:name w:val="postkey"/>
    <w:basedOn w:val="Normal"/>
    <w:link w:val="postkeyChar"/>
    <w:qFormat/>
    <w:rsid w:val="001621B6"/>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 w:val="24"/>
      <w:szCs w:val="24"/>
    </w:rPr>
  </w:style>
  <w:style w:type="character" w:customStyle="1" w:styleId="postkeyChar">
    <w:name w:val="postkey Char"/>
    <w:link w:val="postkey0"/>
    <w:rsid w:val="001621B6"/>
    <w:rPr>
      <w:rFonts w:cs="Calibri"/>
      <w:bCs/>
      <w:color w:val="000000"/>
      <w:sz w:val="24"/>
      <w:szCs w:val="24"/>
    </w:rPr>
  </w:style>
  <w:style w:type="character" w:styleId="FollowedHyperlink">
    <w:name w:val="FollowedHyperlink"/>
    <w:uiPriority w:val="99"/>
    <w:semiHidden/>
    <w:unhideWhenUsed/>
    <w:rsid w:val="004B2F7F"/>
    <w:rPr>
      <w:color w:val="954F72"/>
      <w:u w:val="single"/>
    </w:rPr>
  </w:style>
  <w:style w:type="character" w:customStyle="1" w:styleId="testChar">
    <w:name w:val="`test? Char"/>
    <w:link w:val="test"/>
    <w:uiPriority w:val="99"/>
    <w:rsid w:val="00541739"/>
    <w:rPr>
      <w:rFonts w:ascii="HelveticaLT-Condensed" w:hAnsi="HelveticaLT-Condensed" w:cs="HelveticaLT-Condensed"/>
      <w:color w:val="000000"/>
      <w:sz w:val="22"/>
      <w:szCs w:val="22"/>
    </w:rPr>
  </w:style>
  <w:style w:type="paragraph" w:styleId="BalloonText">
    <w:name w:val="Balloon Text"/>
    <w:basedOn w:val="Normal"/>
    <w:link w:val="BalloonTextChar"/>
    <w:uiPriority w:val="99"/>
    <w:semiHidden/>
    <w:unhideWhenUsed/>
    <w:rsid w:val="001248D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48D8"/>
    <w:rPr>
      <w:rFonts w:ascii="Segoe UI" w:hAnsi="Segoe UI" w:cs="Segoe UI"/>
      <w:sz w:val="18"/>
      <w:szCs w:val="18"/>
    </w:rPr>
  </w:style>
  <w:style w:type="character" w:styleId="CommentReference">
    <w:name w:val="annotation reference"/>
    <w:basedOn w:val="DefaultParagraphFont"/>
    <w:uiPriority w:val="99"/>
    <w:semiHidden/>
    <w:unhideWhenUsed/>
    <w:rsid w:val="00ED023F"/>
    <w:rPr>
      <w:sz w:val="16"/>
      <w:szCs w:val="16"/>
    </w:rPr>
  </w:style>
  <w:style w:type="paragraph" w:styleId="CommentText">
    <w:name w:val="annotation text"/>
    <w:basedOn w:val="Normal"/>
    <w:link w:val="CommentTextChar"/>
    <w:uiPriority w:val="99"/>
    <w:semiHidden/>
    <w:unhideWhenUsed/>
    <w:rsid w:val="00ED023F"/>
    <w:pPr>
      <w:spacing w:line="240" w:lineRule="auto"/>
    </w:pPr>
    <w:rPr>
      <w:sz w:val="20"/>
      <w:szCs w:val="20"/>
    </w:rPr>
  </w:style>
  <w:style w:type="character" w:customStyle="1" w:styleId="CommentTextChar">
    <w:name w:val="Comment Text Char"/>
    <w:basedOn w:val="DefaultParagraphFont"/>
    <w:link w:val="CommentText"/>
    <w:uiPriority w:val="99"/>
    <w:semiHidden/>
    <w:rsid w:val="00ED023F"/>
  </w:style>
  <w:style w:type="paragraph" w:styleId="CommentSubject">
    <w:name w:val="annotation subject"/>
    <w:basedOn w:val="CommentText"/>
    <w:next w:val="CommentText"/>
    <w:link w:val="CommentSubjectChar"/>
    <w:uiPriority w:val="99"/>
    <w:semiHidden/>
    <w:unhideWhenUsed/>
    <w:rsid w:val="00ED023F"/>
    <w:rPr>
      <w:b/>
      <w:bCs/>
    </w:rPr>
  </w:style>
  <w:style w:type="character" w:customStyle="1" w:styleId="CommentSubjectChar">
    <w:name w:val="Comment Subject Char"/>
    <w:basedOn w:val="CommentTextChar"/>
    <w:link w:val="CommentSubject"/>
    <w:uiPriority w:val="99"/>
    <w:semiHidden/>
    <w:rsid w:val="00ED023F"/>
    <w:rPr>
      <w:b/>
      <w:bCs/>
    </w:rPr>
  </w:style>
  <w:style w:type="paragraph" w:styleId="NoSpacing">
    <w:name w:val="No Spacing"/>
    <w:uiPriority w:val="1"/>
    <w:qFormat/>
    <w:rsid w:val="007926B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4A19-89D5-4BBA-82D3-46DC5206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6507</Characters>
  <Application>Microsoft Office Word</Application>
  <DocSecurity>0</DocSecurity>
  <Lines>154</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Links>
    <vt:vector size="12" baseType="variant">
      <vt:variant>
        <vt:i4>2031705</vt:i4>
      </vt:variant>
      <vt:variant>
        <vt:i4>3</vt:i4>
      </vt:variant>
      <vt:variant>
        <vt:i4>0</vt:i4>
      </vt:variant>
      <vt:variant>
        <vt:i4>5</vt:i4>
      </vt:variant>
      <vt:variant>
        <vt:lpwstr>http://www.npr.org/2012/01/23/145468105/publishers-and-booksellers-see-a-predatory-amazon</vt:lpwstr>
      </vt:variant>
      <vt:variant>
        <vt:lpwstr/>
      </vt:variant>
      <vt:variant>
        <vt:i4>2621495</vt:i4>
      </vt:variant>
      <vt:variant>
        <vt:i4>0</vt:i4>
      </vt:variant>
      <vt:variant>
        <vt:i4>0</vt:i4>
      </vt:variant>
      <vt:variant>
        <vt:i4>5</vt:i4>
      </vt:variant>
      <vt:variant>
        <vt:lpwstr>https://www.youtube.com/watch?v=JIirzTdaey4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Carlisi</dc:creator>
  <cp:keywords/>
  <cp:lastModifiedBy>Mary Carlisi</cp:lastModifiedBy>
  <cp:revision>4</cp:revision>
  <cp:lastPrinted>2020-02-03T15:02:00Z</cp:lastPrinted>
  <dcterms:created xsi:type="dcterms:W3CDTF">2020-02-12T19:19:00Z</dcterms:created>
  <dcterms:modified xsi:type="dcterms:W3CDTF">2020-03-09T17:18:00Z</dcterms:modified>
</cp:coreProperties>
</file>