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rFonts w:ascii="Calibri" w:cs="Calibri" w:eastAsia="Calibri" w:hAnsi="Calibri"/>
        </w:rPr>
      </w:pPr>
      <w:r w:rsidDel="00000000" w:rsidR="00000000" w:rsidRPr="00000000">
        <w:rPr>
          <w:rFonts w:ascii="Calibri" w:cs="Calibri" w:eastAsia="Calibri" w:hAnsi="Calibri"/>
          <w:b w:val="1"/>
          <w:sz w:val="24"/>
          <w:szCs w:val="24"/>
          <w:rtl w:val="0"/>
        </w:rPr>
        <w:t xml:space="preserve">Math 2 Honors Fall 2020 Final Exam Review</w:t>
      </w:r>
      <w:r w:rsidDel="00000000" w:rsidR="00000000" w:rsidRPr="00000000">
        <w:rPr>
          <w:rFonts w:ascii="Calibri" w:cs="Calibri" w:eastAsia="Calibri" w:hAnsi="Calibri"/>
          <w:rtl w:val="0"/>
        </w:rPr>
        <w:t xml:space="preserve">        Name:</w:t>
      </w:r>
      <w:r w:rsidDel="00000000" w:rsidR="00000000" w:rsidRPr="00000000">
        <w:rPr>
          <w:rFonts w:ascii="Calibri" w:cs="Calibri" w:eastAsia="Calibri" w:hAnsi="Calibri"/>
          <w:u w:val="single"/>
          <w:rtl w:val="0"/>
        </w:rPr>
        <w:tab/>
        <w:tab/>
        <w:tab/>
        <w:tab/>
        <w:tab/>
        <w:tab/>
        <w:tab/>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picture shown below, classify the transformation as a translation, rotation, reflection, or dilation. Then, write the rule that describes the transformation.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c>
          <w:tcPr>
            <w:vAlign w:val="center"/>
          </w:tcPr>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2374598" cy="1574554"/>
                  <wp:effectExtent b="0" l="0" r="0" t="0"/>
                  <wp:docPr id="29"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2374598" cy="157455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938297" cy="1626785"/>
                  <wp:effectExtent b="0" l="0" r="0" t="0"/>
                  <wp:docPr id="33" name="image17.png"/>
                  <a:graphic>
                    <a:graphicData uri="http://schemas.openxmlformats.org/drawingml/2006/picture">
                      <pic:pic>
                        <pic:nvPicPr>
                          <pic:cNvPr id="0" name="image17.png"/>
                          <pic:cNvPicPr preferRelativeResize="0"/>
                        </pic:nvPicPr>
                        <pic:blipFill>
                          <a:blip r:embed="rId8"/>
                          <a:srcRect b="0" l="0" r="0" t="0"/>
                          <a:stretch>
                            <a:fillRect/>
                          </a:stretch>
                        </pic:blipFill>
                        <pic:spPr>
                          <a:xfrm>
                            <a:off x="0" y="0"/>
                            <a:ext cx="1938297" cy="162678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tl w:val="0"/>
              </w:rPr>
            </w:r>
          </w:p>
        </w:tc>
      </w:tr>
      <w:tr>
        <w:tc>
          <w:tcPr>
            <w:vAlign w:val="center"/>
          </w:tcPr>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615489" cy="1600152"/>
                  <wp:effectExtent b="0" l="0" r="0" t="0"/>
                  <wp:docPr id="3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615489" cy="160015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811267" cy="1587193"/>
                  <wp:effectExtent b="0" l="0" r="0" t="0"/>
                  <wp:docPr id="3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811267" cy="158719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of the following transformations does not result in a congruent figure?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dilation</w:t>
        <w:tab/>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rotation</w:t>
        <w:tab/>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translation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10080"/>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pair of triangles is congruent by ASA?</w:t>
        <w:tab/>
        <w:tab/>
      </w:r>
    </w:p>
    <w:p w:rsidR="00000000" w:rsidDel="00000000" w:rsidP="00000000" w:rsidRDefault="00000000" w:rsidRPr="00000000" w14:paraId="0000001B">
      <w:pPr>
        <w:tabs>
          <w:tab w:val="right" w:pos="10080"/>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ab/>
        <w:t xml:space="preserve">A</w:t>
        <w:tab/>
        <w:tab/>
        <w:t xml:space="preserve">.                                                        </w:t>
        <w:tab/>
        <w:t xml:space="preserve">B.</w:t>
      </w:r>
      <w:r w:rsidDel="00000000" w:rsidR="00000000" w:rsidRPr="00000000">
        <w:drawing>
          <wp:anchor allowOverlap="1" behindDoc="0" distB="0" distT="0" distL="114300" distR="114300" hidden="0" layoutInCell="1" locked="0" relativeHeight="0" simplePos="0">
            <wp:simplePos x="0" y="0"/>
            <wp:positionH relativeFrom="column">
              <wp:posOffset>660400</wp:posOffset>
            </wp:positionH>
            <wp:positionV relativeFrom="paragraph">
              <wp:posOffset>6985</wp:posOffset>
            </wp:positionV>
            <wp:extent cx="2286000" cy="930910"/>
            <wp:effectExtent b="0" l="0" r="0" t="0"/>
            <wp:wrapNone/>
            <wp:docPr id="28" name="image10.png"/>
            <a:graphic>
              <a:graphicData uri="http://schemas.openxmlformats.org/drawingml/2006/picture">
                <pic:pic>
                  <pic:nvPicPr>
                    <pic:cNvPr id="0" name="image10.png"/>
                    <pic:cNvPicPr preferRelativeResize="0"/>
                  </pic:nvPicPr>
                  <pic:blipFill>
                    <a:blip r:embed="rId11"/>
                    <a:srcRect b="26926" l="0" r="0" t="9581"/>
                    <a:stretch>
                      <a:fillRect/>
                    </a:stretch>
                  </pic:blipFill>
                  <pic:spPr>
                    <a:xfrm>
                      <a:off x="0" y="0"/>
                      <a:ext cx="2286000" cy="9309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3970655</wp:posOffset>
            </wp:positionH>
            <wp:positionV relativeFrom="paragraph">
              <wp:posOffset>69215</wp:posOffset>
            </wp:positionV>
            <wp:extent cx="2286000" cy="965200"/>
            <wp:effectExtent b="0" l="0" r="0" t="0"/>
            <wp:wrapNone/>
            <wp:docPr id="41" name="image8.png"/>
            <a:graphic>
              <a:graphicData uri="http://schemas.openxmlformats.org/drawingml/2006/picture">
                <pic:pic>
                  <pic:nvPicPr>
                    <pic:cNvPr id="0" name="image8.png"/>
                    <pic:cNvPicPr preferRelativeResize="0"/>
                  </pic:nvPicPr>
                  <pic:blipFill>
                    <a:blip r:embed="rId12"/>
                    <a:srcRect b="22858" l="0" r="0" t="11341"/>
                    <a:stretch>
                      <a:fillRect/>
                    </a:stretch>
                  </pic:blipFill>
                  <pic:spPr>
                    <a:xfrm>
                      <a:off x="0" y="0"/>
                      <a:ext cx="2286000" cy="965200"/>
                    </a:xfrm>
                    <a:prstGeom prst="rect"/>
                    <a:ln/>
                  </pic:spPr>
                </pic:pic>
              </a:graphicData>
            </a:graphic>
          </wp:anchor>
        </w:drawing>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ab/>
        <w:t xml:space="preserve">C. </w:t>
        <w:tab/>
        <w:tab/>
        <w:t xml:space="preserve">                                                                    D.  </w:t>
      </w:r>
      <w:r w:rsidDel="00000000" w:rsidR="00000000" w:rsidRPr="00000000">
        <w:drawing>
          <wp:anchor allowOverlap="1" behindDoc="0" distB="0" distT="0" distL="114300" distR="114300" hidden="0" layoutInCell="1" locked="0" relativeHeight="0" simplePos="0">
            <wp:simplePos x="0" y="0"/>
            <wp:positionH relativeFrom="column">
              <wp:posOffset>636905</wp:posOffset>
            </wp:positionH>
            <wp:positionV relativeFrom="paragraph">
              <wp:posOffset>141605</wp:posOffset>
            </wp:positionV>
            <wp:extent cx="2286000" cy="1075055"/>
            <wp:effectExtent b="0" l="0" r="0" t="0"/>
            <wp:wrapNone/>
            <wp:docPr id="25" name="image20.png"/>
            <a:graphic>
              <a:graphicData uri="http://schemas.openxmlformats.org/drawingml/2006/picture">
                <pic:pic>
                  <pic:nvPicPr>
                    <pic:cNvPr id="0" name="image20.png"/>
                    <pic:cNvPicPr preferRelativeResize="0"/>
                  </pic:nvPicPr>
                  <pic:blipFill>
                    <a:blip r:embed="rId13"/>
                    <a:srcRect b="15612" l="0" r="0" t="11084"/>
                    <a:stretch>
                      <a:fillRect/>
                    </a:stretch>
                  </pic:blipFill>
                  <pic:spPr>
                    <a:xfrm>
                      <a:off x="0" y="0"/>
                      <a:ext cx="2286000" cy="10750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3970655</wp:posOffset>
            </wp:positionH>
            <wp:positionV relativeFrom="paragraph">
              <wp:posOffset>167005</wp:posOffset>
            </wp:positionV>
            <wp:extent cx="2286000" cy="1049655"/>
            <wp:effectExtent b="0" l="0" r="0" t="0"/>
            <wp:wrapNone/>
            <wp:docPr id="34" name="image12.png"/>
            <a:graphic>
              <a:graphicData uri="http://schemas.openxmlformats.org/drawingml/2006/picture">
                <pic:pic>
                  <pic:nvPicPr>
                    <pic:cNvPr id="0" name="image12.png"/>
                    <pic:cNvPicPr preferRelativeResize="0"/>
                  </pic:nvPicPr>
                  <pic:blipFill>
                    <a:blip r:embed="rId14"/>
                    <a:srcRect b="19682" l="0" r="0" t="8747"/>
                    <a:stretch>
                      <a:fillRect/>
                    </a:stretch>
                  </pic:blipFill>
                  <pic:spPr>
                    <a:xfrm>
                      <a:off x="0" y="0"/>
                      <a:ext cx="2286000" cy="1049655"/>
                    </a:xfrm>
                    <a:prstGeom prst="rect"/>
                    <a:ln/>
                  </pic:spPr>
                </pic:pic>
              </a:graphicData>
            </a:graphic>
          </wp:anchor>
        </w:drawing>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which of the following postulates could you say the triangles below are congruent?</w:t>
      </w:r>
      <w:r w:rsidDel="00000000" w:rsidR="00000000" w:rsidRPr="00000000">
        <w:drawing>
          <wp:anchor allowOverlap="1" behindDoc="0" distB="0" distT="0" distL="0" distR="0" hidden="0" layoutInCell="1" locked="0" relativeHeight="0" simplePos="0">
            <wp:simplePos x="0" y="0"/>
            <wp:positionH relativeFrom="column">
              <wp:posOffset>380365</wp:posOffset>
            </wp:positionH>
            <wp:positionV relativeFrom="paragraph">
              <wp:posOffset>-24735</wp:posOffset>
            </wp:positionV>
            <wp:extent cx="1679944" cy="1679944"/>
            <wp:effectExtent b="0" l="0" r="0" t="0"/>
            <wp:wrapSquare wrapText="bothSides" distB="0" distT="0" distL="0" distR="0"/>
            <wp:docPr id="3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679944" cy="1679944"/>
                    </a:xfrm>
                    <a:prstGeom prst="rect"/>
                    <a:ln/>
                  </pic:spPr>
                </pic:pic>
              </a:graphicData>
            </a:graphic>
          </wp:anchor>
        </w:drawing>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3600" w:firstLine="0"/>
        <w:rPr>
          <w:rFonts w:ascii="Calibri" w:cs="Calibri" w:eastAsia="Calibri" w:hAnsi="Calibri"/>
        </w:rPr>
      </w:pPr>
      <w:r w:rsidDel="00000000" w:rsidR="00000000" w:rsidRPr="00000000">
        <w:rPr>
          <w:rFonts w:ascii="Calibri" w:cs="Calibri" w:eastAsia="Calibri" w:hAnsi="Calibri"/>
          <w:rtl w:val="0"/>
        </w:rPr>
        <w:t xml:space="preserve">A. SAS</w:t>
        <w:tab/>
        <w:tab/>
        <w:tab/>
        <w:t xml:space="preserve">B. ASA</w:t>
        <w:tab/>
        <w:tab/>
        <w:tab/>
        <w:t xml:space="preserve">C. SSS</w:t>
        <w:tab/>
        <w:tab/>
        <w:tab/>
        <w:t xml:space="preserve">D. Not congruent</w:t>
      </w:r>
    </w:p>
    <w:p w:rsidR="00000000" w:rsidDel="00000000" w:rsidP="00000000" w:rsidRDefault="00000000" w:rsidRPr="00000000" w14:paraId="00000034">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5">
      <w:pPr>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value of x in the figure below?</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57375" cy="981075"/>
            <wp:effectExtent b="0" l="0" r="0" t="0"/>
            <wp:docPr id="37" name="image14.png"/>
            <a:graphic>
              <a:graphicData uri="http://schemas.openxmlformats.org/drawingml/2006/picture">
                <pic:pic>
                  <pic:nvPicPr>
                    <pic:cNvPr id="0" name="image14.png"/>
                    <pic:cNvPicPr preferRelativeResize="0"/>
                  </pic:nvPicPr>
                  <pic:blipFill>
                    <a:blip r:embed="rId16"/>
                    <a:srcRect b="0" l="0" r="0" t="0"/>
                    <a:stretch>
                      <a:fillRect/>
                    </a:stretch>
                  </pic:blipFill>
                  <pic:spPr>
                    <a:xfrm>
                      <a:off x="0" y="0"/>
                      <a:ext cx="185737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∆REI≅∆LUV,  m∠I=2x+9,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m∠V=4x-5</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find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m∠I</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transformation of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y= </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(x-7)</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+4</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parent graph of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y=</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the equation of the graph that results if the parent function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y=</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shifted down 9 units and left 6 units.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the quadratic function that has x-intercepts at (-5,0) and (3,0) with a maximum at (-1,32)</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the quadratic function with x-intercepts at (-3,0) and (3,0) with a y-intercept at (0, 9).</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height, h, in feet of an object above the ground is given by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h=</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-16t</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+64t+190</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,where t is the time in seconds. Find the maximum height of the object and the time it takes the object to hit the ground.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Factor the following expressions.</w:t>
      </w:r>
    </w:p>
    <w:tbl>
      <w:tblPr>
        <w:tblStyle w:val="Table2"/>
        <w:tblW w:w="10944.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75"/>
        <w:gridCol w:w="5469"/>
        <w:tblGridChange w:id="0">
          <w:tblGrid>
            <w:gridCol w:w="5475"/>
            <w:gridCol w:w="5469"/>
          </w:tblGrid>
        </w:tblGridChange>
      </w:tblGrid>
      <w:tr>
        <w:tc>
          <w:tcPr/>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m:oMath>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 – 2x – 8 </m:t>
              </m:r>
            </m:oMath>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m:oMath>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+9x+18 </m:t>
              </m:r>
            </m:oMath>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2</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 +7x-30</m:t>
              </m:r>
            </m:oMath>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8x</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- 12x – 20</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quadratic formula to solve </w:t>
      </w:r>
      <m:oMath>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3x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+11x+5=0</m:t>
        </m:r>
      </m:oMath>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zeroes of the function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f</m:t>
        </m:r>
        <m:d>
          <m:dPr>
            <m:begChr m:val="("/>
            <m:endChr m:val=")"/>
            <m:ctrlPr>
              <w:rPr>
                <w:rFonts w:ascii="Cambria Math" w:cs="Cambria Math" w:eastAsia="Cambria Math" w:hAnsi="Cambria Math"/>
                <w:b w:val="0"/>
                <w:i w:val="0"/>
                <w:smallCaps w:val="0"/>
                <w:strike w:val="0"/>
                <w:color w:val="000000"/>
                <w:sz w:val="22"/>
                <w:szCs w:val="22"/>
                <w:u w:val="none"/>
                <w:shd w:fill="auto" w:val="clear"/>
                <w:vertAlign w:val="baseline"/>
              </w:rPr>
            </m:ctrlPr>
          </m:d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d>
        <m:r>
          <w:rPr>
            <w:rFonts w:ascii="Cambria Math" w:cs="Cambria Math" w:eastAsia="Cambria Math" w:hAnsi="Cambria Math"/>
            <w:b w:val="0"/>
            <w:i w:val="0"/>
            <w:smallCaps w:val="0"/>
            <w:strike w:val="0"/>
            <w:color w:val="000000"/>
            <w:sz w:val="22"/>
            <w:szCs w:val="22"/>
            <w:u w:val="none"/>
            <w:shd w:fill="auto" w:val="clear"/>
            <w:vertAlign w:val="baseline"/>
          </w:rPr>
          <m:t xml:space="preserve">=</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-x-12</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3258465</wp:posOffset>
            </wp:positionH>
            <wp:positionV relativeFrom="paragraph">
              <wp:posOffset>170329</wp:posOffset>
            </wp:positionV>
            <wp:extent cx="1495425" cy="1390650"/>
            <wp:effectExtent b="0" l="0" r="0" t="0"/>
            <wp:wrapNone/>
            <wp:docPr id="30"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495425" cy="1390650"/>
                    </a:xfrm>
                    <a:prstGeom prst="rect"/>
                    <a:ln/>
                  </pic:spPr>
                </pic:pic>
              </a:graphicData>
            </a:graphic>
          </wp:anchor>
        </w:draw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following graph, label the axis of </w:t>
        <w:br w:type="textWrapping"/>
        <w:t xml:space="preserve">symmetry, the vertex, and the x-intercepts.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Simplify each of the following.</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tbl>
      <w:tblPr>
        <w:tblStyle w:val="Table3"/>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7" w:right="0" w:hanging="247.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ind w:left="607" w:hanging="247.00000000000003"/>
              <w:rPr>
                <w:rFonts w:ascii="Calibri" w:cs="Calibri" w:eastAsia="Calibri" w:hAnsi="Calibri"/>
              </w:rPr>
            </w:pPr>
            <w:r w:rsidDel="00000000" w:rsidR="00000000" w:rsidRPr="00000000">
              <w:rPr>
                <w:rFonts w:ascii="Calibri" w:cs="Calibri" w:eastAsia="Calibri" w:hAnsi="Calibri"/>
              </w:rPr>
              <w:drawing>
                <wp:inline distB="0" distT="0" distL="0" distR="0">
                  <wp:extent cx="876300" cy="409575"/>
                  <wp:effectExtent b="0" l="0" r="0" t="0"/>
                  <wp:docPr id="36" name="image15.png"/>
                  <a:graphic>
                    <a:graphicData uri="http://schemas.openxmlformats.org/drawingml/2006/picture">
                      <pic:pic>
                        <pic:nvPicPr>
                          <pic:cNvPr id="0" name="image15.png"/>
                          <pic:cNvPicPr preferRelativeResize="0"/>
                        </pic:nvPicPr>
                        <pic:blipFill>
                          <a:blip r:embed="rId18"/>
                          <a:srcRect b="0" l="0" r="0" t="0"/>
                          <a:stretch>
                            <a:fillRect/>
                          </a:stretch>
                        </pic:blipFill>
                        <pic:spPr>
                          <a:xfrm>
                            <a:off x="0" y="0"/>
                            <a:ext cx="876300" cy="4095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7" w:right="0" w:hanging="247.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ind w:left="607" w:hanging="247.00000000000003"/>
              <w:rPr>
                <w:rFonts w:ascii="Calibri" w:cs="Calibri" w:eastAsia="Calibri" w:hAnsi="Calibri"/>
              </w:rPr>
            </w:pPr>
            <w:r w:rsidDel="00000000" w:rsidR="00000000" w:rsidRPr="00000000">
              <w:rPr>
                <w:rFonts w:ascii="Calibri" w:cs="Calibri" w:eastAsia="Calibri" w:hAnsi="Calibri"/>
              </w:rPr>
              <w:drawing>
                <wp:inline distB="0" distT="0" distL="0" distR="0">
                  <wp:extent cx="523875" cy="342900"/>
                  <wp:effectExtent b="0" l="0" r="0" t="0"/>
                  <wp:docPr id="38"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23875"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607" w:hanging="247.00000000000003"/>
              <w:rPr>
                <w:rFonts w:ascii="Calibri" w:cs="Calibri" w:eastAsia="Calibri" w:hAnsi="Calibri"/>
              </w:rPr>
            </w:pPr>
            <w:r w:rsidDel="00000000" w:rsidR="00000000" w:rsidRPr="00000000">
              <w:rPr>
                <w:rtl w:val="0"/>
              </w:rPr>
            </w:r>
          </w:p>
          <w:p w:rsidR="00000000" w:rsidDel="00000000" w:rsidP="00000000" w:rsidRDefault="00000000" w:rsidRPr="00000000" w14:paraId="0000006B">
            <w:pPr>
              <w:ind w:left="607" w:hanging="247.00000000000003"/>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7" w:right="0" w:hanging="247.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ind w:left="607" w:hanging="247.00000000000003"/>
              <w:rPr>
                <w:rFonts w:ascii="Calibri" w:cs="Calibri" w:eastAsia="Calibri" w:hAnsi="Calibri"/>
              </w:rPr>
            </w:pPr>
            <w:r w:rsidDel="00000000" w:rsidR="00000000" w:rsidRPr="00000000">
              <w:rPr>
                <w:rFonts w:ascii="Calibri" w:cs="Calibri" w:eastAsia="Calibri" w:hAnsi="Calibri"/>
              </w:rPr>
              <w:drawing>
                <wp:inline distB="0" distT="0" distL="0" distR="0">
                  <wp:extent cx="628650" cy="533400"/>
                  <wp:effectExtent b="0" l="0" r="0" t="0"/>
                  <wp:docPr id="39"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628650"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07" w:right="0" w:hanging="247.0000000000000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ind w:left="607" w:hanging="247.00000000000003"/>
              <w:rPr>
                <w:rFonts w:ascii="Calibri" w:cs="Calibri" w:eastAsia="Calibri" w:hAnsi="Calibri"/>
              </w:rPr>
            </w:pPr>
            <w:r w:rsidDel="00000000" w:rsidR="00000000" w:rsidRPr="00000000">
              <w:rPr>
                <w:rFonts w:ascii="Calibri" w:cs="Calibri" w:eastAsia="Calibri" w:hAnsi="Calibri"/>
              </w:rPr>
              <w:drawing>
                <wp:inline distB="0" distT="0" distL="0" distR="0">
                  <wp:extent cx="466725" cy="609600"/>
                  <wp:effectExtent b="0" l="0" r="0" t="0"/>
                  <wp:docPr id="40"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466725" cy="609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Simplify the radical </w:t>
      </w:r>
    </w:p>
    <w:p w:rsidR="00000000" w:rsidDel="00000000" w:rsidP="00000000" w:rsidRDefault="00000000" w:rsidRPr="00000000" w14:paraId="00000072">
      <w:pPr>
        <w:jc w:val="left"/>
        <w:rPr>
          <w:rFonts w:ascii="Cambria Math" w:cs="Cambria Math" w:eastAsia="Cambria Math" w:hAnsi="Cambria Math"/>
        </w:rPr>
      </w:pPr>
      <m:oMath>
        <m:rad>
          <m:radPr>
            <m:ctrlPr>
              <w:rPr>
                <w:rFonts w:ascii="Cambria Math" w:cs="Cambria Math" w:eastAsia="Cambria Math" w:hAnsi="Cambria Math"/>
              </w:rPr>
            </m:ctrlPr>
          </m:radPr>
          <m:deg>
            <m:r>
              <w:rPr>
                <w:rFonts w:ascii="Cambria Math" w:cs="Cambria Math" w:eastAsia="Cambria Math" w:hAnsi="Cambria Math"/>
              </w:rPr>
              <m:t xml:space="preserve">3</m:t>
            </m:r>
          </m:deg>
          <m:e>
            <m:r>
              <w:rPr>
                <w:rFonts w:ascii="Cambria Math" w:cs="Cambria Math" w:eastAsia="Cambria Math" w:hAnsi="Cambria Math"/>
              </w:rPr>
              <m:t xml:space="preserve">27</m:t>
            </m:r>
            <m:sSup>
              <m:sSupPr>
                <m:ctrlPr>
                  <w:rPr>
                    <w:rFonts w:ascii="Cambria Math" w:cs="Cambria Math" w:eastAsia="Cambria Math" w:hAnsi="Cambria Math"/>
                  </w:rPr>
                </m:ctrlPr>
              </m:sSupPr>
              <m:e>
                <m:r>
                  <w:rPr>
                    <w:rFonts w:ascii="Cambria Math" w:cs="Cambria Math" w:eastAsia="Cambria Math" w:hAnsi="Cambria Math"/>
                  </w:rPr>
                  <m:t xml:space="preserve">m</m:t>
                </m:r>
              </m:e>
              <m:sup>
                <m:r>
                  <w:rPr>
                    <w:rFonts w:ascii="Cambria Math" w:cs="Cambria Math" w:eastAsia="Cambria Math" w:hAnsi="Cambria Math"/>
                  </w:rPr>
                  <m:t xml:space="preserve">6</m:t>
                </m:r>
              </m:sup>
            </m:sSup>
            <m:sSup>
              <m:sSupPr>
                <m:ctrlPr>
                  <w:rPr>
                    <w:rFonts w:ascii="Cambria Math" w:cs="Cambria Math" w:eastAsia="Cambria Math" w:hAnsi="Cambria Math"/>
                  </w:rPr>
                </m:ctrlPr>
              </m:sSupPr>
              <m:e>
                <m:r>
                  <w:rPr>
                    <w:rFonts w:ascii="Cambria Math" w:cs="Cambria Math" w:eastAsia="Cambria Math" w:hAnsi="Cambria Math"/>
                  </w:rPr>
                  <m:t xml:space="preserve">n</m:t>
                </m:r>
              </m:e>
              <m:sup>
                <m:r>
                  <w:rPr>
                    <w:rFonts w:ascii="Cambria Math" w:cs="Cambria Math" w:eastAsia="Cambria Math" w:hAnsi="Cambria Math"/>
                  </w:rPr>
                  <m:t xml:space="preserve">15</m:t>
                </m:r>
              </m:sup>
            </m:sSup>
          </m:e>
        </m:rad>
      </m:oMath>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each equation.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m:oMath>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2</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-5=44</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b.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20=</m:t>
        </m:r>
        <m:rad>
          <m:radPr>
            <m:degHide m:val="1"/>
            <m:ctrlPr>
              <w:rPr>
                <w:rFonts w:ascii="Cambria Math" w:cs="Cambria Math" w:eastAsia="Cambria Math" w:hAnsi="Cambria Math"/>
                <w:b w:val="0"/>
                <w:i w:val="0"/>
                <w:smallCaps w:val="0"/>
                <w:strike w:val="0"/>
                <w:color w:val="000000"/>
                <w:sz w:val="22"/>
                <w:szCs w:val="22"/>
                <w:u w:val="none"/>
                <w:shd w:fill="auto" w:val="clear"/>
                <w:vertAlign w:val="baseline"/>
              </w:rPr>
            </m:ctrlPr>
          </m:radPr>
          <m:e>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4</m:t>
                </m:r>
              </m:sup>
            </m:sSup>
          </m:e>
        </m:rad>
        <m:r>
          <w:rPr>
            <w:rFonts w:ascii="Cambria Math" w:cs="Cambria Math" w:eastAsia="Cambria Math" w:hAnsi="Cambria Math"/>
            <w:b w:val="0"/>
            <w:i w:val="0"/>
            <w:smallCaps w:val="0"/>
            <w:strike w:val="0"/>
            <w:color w:val="000000"/>
            <w:sz w:val="22"/>
            <w:szCs w:val="22"/>
            <w:u w:val="none"/>
            <w:shd w:fill="auto" w:val="clear"/>
            <w:vertAlign w:val="baseline"/>
          </w:rPr>
          <m:t xml:space="preserve">-5</m:t>
        </m:r>
      </m:oMath>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percent increase or decrease that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y=500(.94</m:t>
        </m:r>
        <m:sSup>
          <m:sSupPr>
            <m:ctrlPr>
              <w:rPr>
                <w:rFonts w:ascii="Cambria Math" w:cs="Cambria Math" w:eastAsia="Cambria Math" w:hAnsi="Cambria Math"/>
                <w:b w:val="0"/>
                <w:i w:val="0"/>
                <w:smallCaps w:val="0"/>
                <w:strike w:val="0"/>
                <w:color w:val="000000"/>
                <w:sz w:val="22"/>
                <w:szCs w:val="22"/>
                <w:u w:val="none"/>
                <w:shd w:fill="auto" w:val="clear"/>
                <w:vertAlign w:val="baseline"/>
              </w:rPr>
            </m:ctrlPr>
          </m:sSupPr>
          <m:e>
            <m:r>
              <w:rPr>
                <w:rFonts w:ascii="Cambria Math" w:cs="Cambria Math" w:eastAsia="Cambria Math" w:hAnsi="Cambria Math"/>
                <w:b w:val="0"/>
                <w:i w:val="0"/>
                <w:smallCaps w:val="0"/>
                <w:strike w:val="0"/>
                <w:color w:val="000000"/>
                <w:sz w:val="22"/>
                <w:szCs w:val="22"/>
                <w:u w:val="none"/>
                <w:shd w:fill="auto" w:val="clear"/>
                <w:vertAlign w:val="baseline"/>
              </w:rPr>
              <m:t xml:space="preserve">)</m:t>
            </m:r>
          </m:e>
          <m:sup>
            <m:r>
              <w:rPr>
                <w:rFonts w:ascii="Cambria Math" w:cs="Cambria Math" w:eastAsia="Cambria Math" w:hAnsi="Cambria Math"/>
                <w:b w:val="0"/>
                <w:i w:val="0"/>
                <w:smallCaps w:val="0"/>
                <w:strike w:val="0"/>
                <w:color w:val="000000"/>
                <w:sz w:val="22"/>
                <w:szCs w:val="22"/>
                <w:u w:val="none"/>
                <w:shd w:fill="auto" w:val="clear"/>
                <w:vertAlign w:val="baseline"/>
              </w:rPr>
              <m:t xml:space="preserve">x </m:t>
            </m:r>
          </m:sup>
        </m:sSup>
        <m:r>
          <w:rPr>
            <w:rFonts w:ascii="Cambria Math" w:cs="Cambria Math" w:eastAsia="Cambria Math" w:hAnsi="Cambria Math"/>
            <w:b w:val="0"/>
            <w:i w:val="0"/>
            <w:smallCaps w:val="0"/>
            <w:strike w:val="0"/>
            <w:color w:val="000000"/>
            <w:sz w:val="22"/>
            <w:szCs w:val="22"/>
            <w:u w:val="none"/>
            <w:shd w:fill="auto" w:val="clear"/>
            <w:vertAlign w:val="baseline"/>
          </w:rPr>
          <m:t xml:space="preserve"> </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944.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72"/>
        <w:gridCol w:w="5472"/>
        <w:tblGridChange w:id="0">
          <w:tblGrid>
            <w:gridCol w:w="5472"/>
            <w:gridCol w:w="5472"/>
          </w:tblGrid>
        </w:tblGridChange>
      </w:tblGrid>
      <w:tr>
        <w:tc>
          <w:tcPr/>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increase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 decrease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increase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decrease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car is bought for $16,000 in 2010. The car decreases in value by 4% each year.</w:t>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function that represents the value of the car after t years.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2020, how much will the car be worth?</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i w:val="1"/>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 each of the following functions.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m:oMath>
        <m:r>
          <w:rPr>
            <w:rFonts w:ascii="Cambria Math" w:cs="Cambria Math" w:eastAsia="Cambria Math" w:hAnsi="Cambria Math"/>
            <w:b w:val="0"/>
            <w:i w:val="0"/>
            <w:smallCaps w:val="0"/>
            <w:strike w:val="0"/>
            <w:color w:val="000000"/>
            <w:sz w:val="22"/>
            <w:szCs w:val="22"/>
            <w:u w:val="none"/>
            <w:shd w:fill="auto" w:val="clear"/>
            <w:vertAlign w:val="baseline"/>
          </w:rPr>
          <m:t xml:space="preserve">y=</m:t>
        </m:r>
        <m:rad>
          <m:radPr>
            <m:degHide m:val="1"/>
            <m:ctrlPr>
              <w:rPr>
                <w:rFonts w:ascii="Cambria Math" w:cs="Cambria Math" w:eastAsia="Cambria Math" w:hAnsi="Cambria Math"/>
                <w:b w:val="0"/>
                <w:i w:val="0"/>
                <w:smallCaps w:val="0"/>
                <w:strike w:val="0"/>
                <w:color w:val="000000"/>
                <w:sz w:val="22"/>
                <w:szCs w:val="22"/>
                <w:u w:val="none"/>
                <w:shd w:fill="auto" w:val="clear"/>
                <w:vertAlign w:val="baseline"/>
              </w:rPr>
            </m:ctrlPr>
          </m:radPr>
          <m:e>
            <m:r>
              <w:rPr>
                <w:rFonts w:ascii="Cambria Math" w:cs="Cambria Math" w:eastAsia="Cambria Math" w:hAnsi="Cambria Math"/>
                <w:b w:val="0"/>
                <w:i w:val="0"/>
                <w:smallCaps w:val="0"/>
                <w:strike w:val="0"/>
                <w:color w:val="000000"/>
                <w:sz w:val="22"/>
                <w:szCs w:val="22"/>
                <w:u w:val="none"/>
                <w:shd w:fill="auto" w:val="clear"/>
                <w:vertAlign w:val="baseline"/>
              </w:rPr>
              <m:t xml:space="preserve">x-4</m:t>
            </m:r>
          </m:e>
        </m:rad>
        <m:r>
          <w:rPr>
            <w:rFonts w:ascii="Cambria Math" w:cs="Cambria Math" w:eastAsia="Cambria Math" w:hAnsi="Cambria Math"/>
            <w:b w:val="0"/>
            <w:i w:val="0"/>
            <w:smallCaps w:val="0"/>
            <w:strike w:val="0"/>
            <w:color w:val="000000"/>
            <w:sz w:val="22"/>
            <w:szCs w:val="22"/>
            <w:u w:val="none"/>
            <w:shd w:fill="auto" w:val="clear"/>
            <w:vertAlign w:val="baseline"/>
          </w:rPr>
          <m:t xml:space="preserve">+1</m:t>
        </m:r>
      </m:oMath>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domain and range of </w:t>
        <w:br w:type="textWrapping"/>
        <w:t xml:space="preserve">the graphed function, </w:t>
      </w:r>
      <m:oMath>
        <m:r>
          <w:rPr>
            <w:rFonts w:ascii="Cambria Math" w:cs="Cambria Math" w:eastAsia="Cambria Math" w:hAnsi="Cambria Math"/>
            <w:b w:val="0"/>
            <w:i w:val="0"/>
            <w:smallCaps w:val="0"/>
            <w:strike w:val="0"/>
            <w:color w:val="000000"/>
            <w:sz w:val="22"/>
            <w:szCs w:val="22"/>
            <w:u w:val="none"/>
            <w:shd w:fill="auto" w:val="clear"/>
            <w:vertAlign w:val="baseline"/>
          </w:rPr>
          <m:t xml:space="preserve">y=</m:t>
        </m:r>
        <m:d>
          <m:dPr>
            <m:begChr m:val="|"/>
            <m:endChr m:val="|"/>
            <m:ctrlPr>
              <w:rPr>
                <w:rFonts w:ascii="Cambria Math" w:cs="Cambria Math" w:eastAsia="Cambria Math" w:hAnsi="Cambria Math"/>
                <w:b w:val="0"/>
                <w:i w:val="0"/>
                <w:smallCaps w:val="0"/>
                <w:strike w:val="0"/>
                <w:color w:val="000000"/>
                <w:sz w:val="22"/>
                <w:szCs w:val="22"/>
                <w:u w:val="none"/>
                <w:shd w:fill="auto" w:val="clear"/>
                <w:vertAlign w:val="baseline"/>
              </w:rPr>
            </m:ctrlPr>
          </m:dPr>
          <m:e>
            <m:r>
              <w:rPr>
                <w:rFonts w:ascii="Cambria Math" w:cs="Cambria Math" w:eastAsia="Cambria Math" w:hAnsi="Cambria Math"/>
                <w:b w:val="0"/>
                <w:i w:val="0"/>
                <w:smallCaps w:val="0"/>
                <w:strike w:val="0"/>
                <w:color w:val="000000"/>
                <w:sz w:val="22"/>
                <w:szCs w:val="22"/>
                <w:u w:val="none"/>
                <w:shd w:fill="auto" w:val="clear"/>
                <w:vertAlign w:val="baseline"/>
              </w:rPr>
              <m:t xml:space="preserve">x</m:t>
            </m:r>
          </m:e>
        </m:d>
        <m:r>
          <w:rPr>
            <w:rFonts w:ascii="Cambria Math" w:cs="Cambria Math" w:eastAsia="Cambria Math" w:hAnsi="Cambria Math"/>
            <w:b w:val="0"/>
            <w:i w:val="0"/>
            <w:smallCaps w:val="0"/>
            <w:strike w:val="0"/>
            <w:color w:val="000000"/>
            <w:sz w:val="22"/>
            <w:szCs w:val="22"/>
            <w:u w:val="none"/>
            <w:shd w:fill="auto" w:val="clear"/>
            <w:vertAlign w:val="baseline"/>
          </w:rPr>
          <m:t xml:space="preserve">+2</m:t>
        </m:r>
      </m:oMat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2809240</wp:posOffset>
            </wp:positionH>
            <wp:positionV relativeFrom="paragraph">
              <wp:posOffset>50363</wp:posOffset>
            </wp:positionV>
            <wp:extent cx="1819275" cy="1333500"/>
            <wp:effectExtent b="0" l="0" r="0" t="0"/>
            <wp:wrapNone/>
            <wp:docPr id="27"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1819275" cy="1333500"/>
                    </a:xfrm>
                    <a:prstGeom prst="rect"/>
                    <a:ln/>
                  </pic:spPr>
                </pic:pic>
              </a:graphicData>
            </a:graphic>
          </wp:anchor>
        </w:drawing>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time it takes Jay to get to his grandmother’s house varies inversely as his driving speed. Averaging 20 miles per hour in bad traffic, it takes him 1.5 hours to get to his grandmother’s. How long would the trip take if he averaged 50 miles per hour?</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value of the missing side or angle in each of the problems below.</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tbl>
      <w:tblPr>
        <w:tblStyle w:val="Table5"/>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c>
          <w:tcPr/>
          <w:p w:rsidR="00000000" w:rsidDel="00000000" w:rsidP="00000000" w:rsidRDefault="00000000" w:rsidRPr="00000000" w14:paraId="000000A2">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114425" cy="876300"/>
                  <wp:effectExtent b="0" l="0" r="0" t="0"/>
                  <wp:docPr id="42" name="image18.png"/>
                  <a:graphic>
                    <a:graphicData uri="http://schemas.openxmlformats.org/drawingml/2006/picture">
                      <pic:pic>
                        <pic:nvPicPr>
                          <pic:cNvPr id="0" name="image18.png"/>
                          <pic:cNvPicPr preferRelativeResize="0"/>
                        </pic:nvPicPr>
                        <pic:blipFill>
                          <a:blip r:embed="rId23"/>
                          <a:srcRect b="0" l="0" r="0" t="0"/>
                          <a:stretch>
                            <a:fillRect/>
                          </a:stretch>
                        </pic:blipFill>
                        <pic:spPr>
                          <a:xfrm>
                            <a:off x="0" y="0"/>
                            <a:ext cx="1114425" cy="8763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3">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190625" cy="771525"/>
                  <wp:effectExtent b="0" l="0" r="0" t="0"/>
                  <wp:docPr id="43" name="image1.png"/>
                  <a:graphic>
                    <a:graphicData uri="http://schemas.openxmlformats.org/drawingml/2006/picture">
                      <pic:pic>
                        <pic:nvPicPr>
                          <pic:cNvPr id="0" name="image1.png"/>
                          <pic:cNvPicPr preferRelativeResize="0"/>
                        </pic:nvPicPr>
                        <pic:blipFill>
                          <a:blip r:embed="rId24"/>
                          <a:srcRect b="0" l="0" r="0" t="0"/>
                          <a:stretch>
                            <a:fillRect/>
                          </a:stretch>
                        </pic:blipFill>
                        <pic:spPr>
                          <a:xfrm>
                            <a:off x="0" y="0"/>
                            <a:ext cx="119062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7">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447800" cy="733425"/>
                  <wp:effectExtent b="0" l="0" r="0" t="0"/>
                  <wp:docPr id="44"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1447800" cy="733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1085850" cy="981075"/>
                  <wp:effectExtent b="0" l="0" r="0" t="0"/>
                  <wp:docPr id="26" name="image13.png"/>
                  <a:graphic>
                    <a:graphicData uri="http://schemas.openxmlformats.org/drawingml/2006/picture">
                      <pic:pic>
                        <pic:nvPicPr>
                          <pic:cNvPr id="0" name="image13.png"/>
                          <pic:cNvPicPr preferRelativeResize="0"/>
                        </pic:nvPicPr>
                        <pic:blipFill>
                          <a:blip r:embed="rId26"/>
                          <a:srcRect b="0" l="0" r="0" t="0"/>
                          <a:stretch>
                            <a:fillRect/>
                          </a:stretch>
                        </pic:blipFill>
                        <pic:spPr>
                          <a:xfrm>
                            <a:off x="0" y="0"/>
                            <a:ext cx="1085850" cy="9810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wooden beam 24 feet long leans against a wall and makes an angle of 71° with the ground. How high up the wall does the beam reach?</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takeoff, a plane flies in a straight line for a distance of 4000 feet in order to gain an altitude of 800 feet. Find the angle of elevation from the ground to the plane.</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the measure of the angle of elevation of the sun when a vertical post 15 feet tall casts a shadow 20 feet long.</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sectPr>
      <w:pgSz w:h="15840" w:w="12240" w:orient="portrait"/>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AE2190"/>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B6DB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43E17"/>
    <w:pPr>
      <w:ind w:left="720"/>
      <w:contextualSpacing w:val="1"/>
    </w:pPr>
  </w:style>
  <w:style w:type="character" w:styleId="PlaceholderText">
    <w:name w:val="Placeholder Text"/>
    <w:basedOn w:val="DefaultParagraphFont"/>
    <w:uiPriority w:val="99"/>
    <w:semiHidden w:val="1"/>
    <w:rsid w:val="00215BEB"/>
    <w:rPr>
      <w:color w:val="808080"/>
    </w:rPr>
  </w:style>
  <w:style w:type="paragraph" w:styleId="BalloonText">
    <w:name w:val="Balloon Text"/>
    <w:basedOn w:val="Normal"/>
    <w:link w:val="BalloonTextChar"/>
    <w:uiPriority w:val="99"/>
    <w:semiHidden w:val="1"/>
    <w:unhideWhenUsed w:val="1"/>
    <w:rsid w:val="00D34F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34F75"/>
    <w:rPr>
      <w:rFonts w:ascii="Tahoma" w:cs="Tahoma" w:hAnsi="Tahoma"/>
      <w:sz w:val="16"/>
      <w:szCs w:val="16"/>
    </w:rPr>
  </w:style>
  <w:style w:type="character" w:styleId="Heading2Char" w:customStyle="1">
    <w:name w:val="Heading 2 Char"/>
    <w:basedOn w:val="DefaultParagraphFont"/>
    <w:link w:val="Heading2"/>
    <w:uiPriority w:val="9"/>
    <w:rsid w:val="00AE2190"/>
    <w:rPr>
      <w:rFonts w:asciiTheme="majorHAnsi" w:cstheme="majorBidi" w:eastAsiaTheme="majorEastAsia" w:hAnsiTheme="majorHAnsi"/>
      <w:color w:val="2e74b5" w:themeColor="accent1" w:themeShade="0000BF"/>
      <w:sz w:val="26"/>
      <w:szCs w:val="26"/>
    </w:rPr>
  </w:style>
  <w:style w:type="paragraph" w:styleId="Header">
    <w:name w:val="header"/>
    <w:basedOn w:val="Normal"/>
    <w:link w:val="HeaderChar"/>
    <w:uiPriority w:val="99"/>
    <w:unhideWhenUsed w:val="1"/>
    <w:rsid w:val="002F65DE"/>
    <w:pPr>
      <w:tabs>
        <w:tab w:val="center" w:pos="4680"/>
        <w:tab w:val="right" w:pos="9360"/>
      </w:tabs>
    </w:pPr>
  </w:style>
  <w:style w:type="character" w:styleId="HeaderChar" w:customStyle="1">
    <w:name w:val="Header Char"/>
    <w:basedOn w:val="DefaultParagraphFont"/>
    <w:link w:val="Header"/>
    <w:uiPriority w:val="99"/>
    <w:rsid w:val="002F65DE"/>
  </w:style>
  <w:style w:type="paragraph" w:styleId="Footer">
    <w:name w:val="footer"/>
    <w:basedOn w:val="Normal"/>
    <w:link w:val="FooterChar"/>
    <w:uiPriority w:val="99"/>
    <w:unhideWhenUsed w:val="1"/>
    <w:rsid w:val="002F65DE"/>
    <w:pPr>
      <w:tabs>
        <w:tab w:val="center" w:pos="4680"/>
        <w:tab w:val="right" w:pos="9360"/>
      </w:tabs>
    </w:pPr>
  </w:style>
  <w:style w:type="character" w:styleId="FooterChar" w:customStyle="1">
    <w:name w:val="Footer Char"/>
    <w:basedOn w:val="DefaultParagraphFont"/>
    <w:link w:val="Footer"/>
    <w:uiPriority w:val="99"/>
    <w:rsid w:val="002F65D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4.png"/><Relationship Id="rId21" Type="http://schemas.openxmlformats.org/officeDocument/2006/relationships/image" Target="media/image6.png"/><Relationship Id="rId24" Type="http://schemas.openxmlformats.org/officeDocument/2006/relationships/image" Target="media/image1.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image" Target="media/image13.png"/><Relationship Id="rId25"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9.png"/><Relationship Id="rId8" Type="http://schemas.openxmlformats.org/officeDocument/2006/relationships/image" Target="media/image17.png"/><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20.png"/><Relationship Id="rId12" Type="http://schemas.openxmlformats.org/officeDocument/2006/relationships/image" Target="media/image8.png"/><Relationship Id="rId15" Type="http://schemas.openxmlformats.org/officeDocument/2006/relationships/image" Target="media/image3.png"/><Relationship Id="rId14" Type="http://schemas.openxmlformats.org/officeDocument/2006/relationships/image" Target="media/image12.png"/><Relationship Id="rId17" Type="http://schemas.openxmlformats.org/officeDocument/2006/relationships/image" Target="media/image5.png"/><Relationship Id="rId16" Type="http://schemas.openxmlformats.org/officeDocument/2006/relationships/image" Target="media/image14.png"/><Relationship Id="rId19" Type="http://schemas.openxmlformats.org/officeDocument/2006/relationships/image" Target="media/image9.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iIz1jNrAWA0PhMWAzbOjIecILA==">AMUW2mWr11NWrKOe4R9bKEsmzPm9aI2hBowo+EHdPMewo/rHhqJ2MgSbqljXjPiMZ4c0aIjpeRr3KZgBjQJfmEbo6XahZg/3b1lBd0jSQxqfe4ss4FZvATM=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2016-05-24T12:23:00Z</dcterms:created>
  <dc:creator>Kelley Storey</dc:creator>
</cp:coreProperties>
</file>